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51" w:rsidRPr="00DF5C51" w:rsidRDefault="00DF5C51" w:rsidP="00DF5C51">
      <w:pPr>
        <w:pStyle w:val="a3"/>
        <w:widowControl/>
        <w:jc w:val="center"/>
        <w:rPr>
          <w:b/>
          <w:sz w:val="32"/>
          <w:szCs w:val="32"/>
        </w:rPr>
      </w:pPr>
      <w:r w:rsidRPr="00DF5C51">
        <w:rPr>
          <w:rFonts w:hint="eastAsia"/>
          <w:b/>
          <w:sz w:val="32"/>
          <w:szCs w:val="32"/>
        </w:rPr>
        <w:t>综合一</w:t>
      </w:r>
    </w:p>
    <w:p w:rsidR="00DF5C51" w:rsidRDefault="00DF5C51" w:rsidP="00DF5C51">
      <w:pPr>
        <w:pStyle w:val="a3"/>
        <w:widowControl/>
        <w:ind w:firstLineChars="200" w:firstLine="560"/>
        <w:rPr>
          <w:sz w:val="28"/>
          <w:szCs w:val="28"/>
        </w:rPr>
      </w:pPr>
      <w:r>
        <w:rPr>
          <w:rFonts w:hint="eastAsia"/>
          <w:sz w:val="28"/>
          <w:szCs w:val="28"/>
        </w:rPr>
        <w:t>综合</w:t>
      </w:r>
      <w:proofErr w:type="gramStart"/>
      <w:r>
        <w:rPr>
          <w:rFonts w:hint="eastAsia"/>
          <w:sz w:val="28"/>
          <w:szCs w:val="28"/>
        </w:rPr>
        <w:t>一</w:t>
      </w:r>
      <w:proofErr w:type="gramEnd"/>
      <w:r>
        <w:rPr>
          <w:rFonts w:hint="eastAsia"/>
          <w:sz w:val="28"/>
          <w:szCs w:val="28"/>
        </w:rPr>
        <w:t>包括：《</w:t>
      </w:r>
      <w:bookmarkStart w:id="0" w:name="baidusnap8"/>
      <w:bookmarkEnd w:id="0"/>
      <w:r>
        <w:rPr>
          <w:rFonts w:hint="eastAsia"/>
          <w:sz w:val="28"/>
          <w:szCs w:val="28"/>
        </w:rPr>
        <w:t>政治理论》（含马克思主义哲学原理、邓小平理论和</w:t>
      </w:r>
      <w:r>
        <w:rPr>
          <w:sz w:val="28"/>
          <w:szCs w:val="28"/>
        </w:rPr>
        <w:t>“</w:t>
      </w:r>
      <w:r>
        <w:rPr>
          <w:rFonts w:hint="eastAsia"/>
          <w:sz w:val="28"/>
          <w:szCs w:val="28"/>
        </w:rPr>
        <w:t>三个代表</w:t>
      </w:r>
      <w:r>
        <w:rPr>
          <w:sz w:val="28"/>
          <w:szCs w:val="28"/>
        </w:rPr>
        <w:t>”</w:t>
      </w:r>
      <w:r>
        <w:rPr>
          <w:rFonts w:hint="eastAsia"/>
          <w:sz w:val="28"/>
          <w:szCs w:val="28"/>
        </w:rPr>
        <w:t>重要思想概论、法律基础）和《应用文写作》。其中《政治理论》占</w:t>
      </w:r>
      <w:r>
        <w:rPr>
          <w:sz w:val="28"/>
          <w:szCs w:val="28"/>
        </w:rPr>
        <w:t>40%</w:t>
      </w:r>
      <w:r>
        <w:rPr>
          <w:rFonts w:hint="eastAsia"/>
          <w:sz w:val="28"/>
          <w:szCs w:val="28"/>
        </w:rPr>
        <w:t>，《应用文写作》占</w:t>
      </w:r>
      <w:r>
        <w:rPr>
          <w:sz w:val="28"/>
          <w:szCs w:val="28"/>
        </w:rPr>
        <w:t>60%</w:t>
      </w:r>
      <w:r>
        <w:rPr>
          <w:rFonts w:hint="eastAsia"/>
          <w:sz w:val="28"/>
          <w:szCs w:val="28"/>
        </w:rPr>
        <w:t>。</w:t>
      </w:r>
    </w:p>
    <w:p w:rsidR="00DF5C51" w:rsidRPr="00DF1EA5" w:rsidRDefault="00DF5C51" w:rsidP="00DF5C51">
      <w:pPr>
        <w:pStyle w:val="a3"/>
        <w:widowControl/>
        <w:rPr>
          <w:b/>
          <w:sz w:val="28"/>
          <w:szCs w:val="28"/>
        </w:rPr>
      </w:pPr>
      <w:r w:rsidRPr="00DF1EA5">
        <w:rPr>
          <w:rFonts w:hint="eastAsia"/>
          <w:b/>
          <w:sz w:val="28"/>
          <w:szCs w:val="28"/>
        </w:rPr>
        <w:t>A</w:t>
      </w:r>
      <w:r w:rsidRPr="00DF1EA5">
        <w:rPr>
          <w:rFonts w:hint="eastAsia"/>
          <w:b/>
          <w:sz w:val="28"/>
          <w:szCs w:val="28"/>
        </w:rPr>
        <w:t>：政治理论部分（</w:t>
      </w:r>
      <w:r w:rsidRPr="00DF1EA5">
        <w:rPr>
          <w:b/>
          <w:sz w:val="28"/>
          <w:szCs w:val="28"/>
        </w:rPr>
        <w:t>40%</w:t>
      </w:r>
      <w:r w:rsidRPr="00DF1EA5">
        <w:rPr>
          <w:rFonts w:hint="eastAsia"/>
          <w:b/>
          <w:sz w:val="28"/>
          <w:szCs w:val="28"/>
        </w:rPr>
        <w:t>）</w:t>
      </w:r>
      <w:bookmarkStart w:id="1" w:name="_GoBack"/>
      <w:bookmarkEnd w:id="1"/>
    </w:p>
    <w:p w:rsidR="00DF5C51" w:rsidRDefault="00DF5C51" w:rsidP="00DF5C51">
      <w:pPr>
        <w:pStyle w:val="a3"/>
        <w:widowControl/>
        <w:rPr>
          <w:sz w:val="28"/>
          <w:szCs w:val="28"/>
        </w:rPr>
      </w:pPr>
      <w:r>
        <w:rPr>
          <w:rFonts w:hint="eastAsia"/>
          <w:sz w:val="28"/>
          <w:szCs w:val="28"/>
        </w:rPr>
        <w:t>（一）《马克思主义哲学原理》</w:t>
      </w:r>
    </w:p>
    <w:p w:rsidR="00DF5C51" w:rsidRDefault="00DF5C51" w:rsidP="00DF5C51">
      <w:pPr>
        <w:pStyle w:val="a3"/>
        <w:widowControl/>
        <w:rPr>
          <w:sz w:val="28"/>
          <w:szCs w:val="28"/>
        </w:rPr>
      </w:pPr>
      <w:r>
        <w:rPr>
          <w:sz w:val="28"/>
          <w:szCs w:val="28"/>
        </w:rPr>
        <w:t>1</w:t>
      </w:r>
      <w:r>
        <w:rPr>
          <w:rFonts w:hint="eastAsia"/>
          <w:sz w:val="28"/>
          <w:szCs w:val="28"/>
        </w:rPr>
        <w:t>．哲学与马克思主义哲学；</w:t>
      </w:r>
      <w:r>
        <w:rPr>
          <w:sz w:val="28"/>
          <w:szCs w:val="28"/>
        </w:rPr>
        <w:t>2</w:t>
      </w:r>
      <w:r>
        <w:rPr>
          <w:rFonts w:hint="eastAsia"/>
          <w:sz w:val="28"/>
          <w:szCs w:val="28"/>
        </w:rPr>
        <w:t>．物质和意识辨证关系；</w:t>
      </w:r>
      <w:r>
        <w:rPr>
          <w:sz w:val="28"/>
          <w:szCs w:val="28"/>
        </w:rPr>
        <w:t>3</w:t>
      </w:r>
      <w:r>
        <w:rPr>
          <w:rFonts w:hint="eastAsia"/>
          <w:sz w:val="28"/>
          <w:szCs w:val="28"/>
        </w:rPr>
        <w:t>．物质世界的联系和发展；</w:t>
      </w:r>
      <w:r>
        <w:rPr>
          <w:sz w:val="28"/>
          <w:szCs w:val="28"/>
        </w:rPr>
        <w:t>4</w:t>
      </w:r>
      <w:r>
        <w:rPr>
          <w:rFonts w:hint="eastAsia"/>
          <w:sz w:val="28"/>
          <w:szCs w:val="28"/>
        </w:rPr>
        <w:t>．真理、认识和实践；</w:t>
      </w:r>
      <w:r>
        <w:rPr>
          <w:sz w:val="28"/>
          <w:szCs w:val="28"/>
        </w:rPr>
        <w:t>5</w:t>
      </w:r>
      <w:r>
        <w:rPr>
          <w:rFonts w:hint="eastAsia"/>
          <w:sz w:val="28"/>
          <w:szCs w:val="28"/>
        </w:rPr>
        <w:t>．人类社会的本质和基本结构；</w:t>
      </w:r>
      <w:r>
        <w:rPr>
          <w:sz w:val="28"/>
          <w:szCs w:val="28"/>
        </w:rPr>
        <w:t>6</w:t>
      </w:r>
      <w:r>
        <w:rPr>
          <w:rFonts w:hint="eastAsia"/>
          <w:sz w:val="28"/>
          <w:szCs w:val="28"/>
        </w:rPr>
        <w:t>．社会发展的动力系统；</w:t>
      </w:r>
      <w:r>
        <w:rPr>
          <w:sz w:val="28"/>
          <w:szCs w:val="28"/>
        </w:rPr>
        <w:t>7</w:t>
      </w:r>
      <w:r>
        <w:rPr>
          <w:rFonts w:hint="eastAsia"/>
          <w:sz w:val="28"/>
          <w:szCs w:val="28"/>
        </w:rPr>
        <w:t>．社会进步和人的发展。</w:t>
      </w:r>
      <w:r>
        <w:rPr>
          <w:sz w:val="28"/>
          <w:szCs w:val="28"/>
        </w:rPr>
        <w:t>8</w:t>
      </w:r>
      <w:r>
        <w:rPr>
          <w:rFonts w:hint="eastAsia"/>
          <w:sz w:val="28"/>
          <w:szCs w:val="28"/>
        </w:rPr>
        <w:t>．人类共产主义社会的基本特征。</w:t>
      </w:r>
    </w:p>
    <w:p w:rsidR="00DF5C51" w:rsidRDefault="00DF5C51" w:rsidP="00DF5C51">
      <w:pPr>
        <w:pStyle w:val="a3"/>
        <w:widowControl/>
        <w:rPr>
          <w:sz w:val="28"/>
          <w:szCs w:val="28"/>
        </w:rPr>
      </w:pPr>
      <w:r>
        <w:rPr>
          <w:rFonts w:hint="eastAsia"/>
          <w:sz w:val="28"/>
          <w:szCs w:val="28"/>
        </w:rPr>
        <w:t>（二）《毛泽东思想和中国特色社会主义理论体系概论》</w:t>
      </w:r>
    </w:p>
    <w:p w:rsidR="00DF5C51" w:rsidRDefault="00DF5C51" w:rsidP="00DF5C51">
      <w:pPr>
        <w:pStyle w:val="a3"/>
        <w:widowControl/>
        <w:rPr>
          <w:sz w:val="28"/>
          <w:szCs w:val="28"/>
        </w:rPr>
      </w:pPr>
      <w:r>
        <w:rPr>
          <w:sz w:val="28"/>
          <w:szCs w:val="28"/>
        </w:rPr>
        <w:t>1</w:t>
      </w:r>
      <w:r>
        <w:rPr>
          <w:rFonts w:hint="eastAsia"/>
          <w:sz w:val="28"/>
          <w:szCs w:val="28"/>
        </w:rPr>
        <w:t>．中国特色社会主义理论体系是马克思主义中国化的最新理论成果；</w:t>
      </w:r>
      <w:r>
        <w:rPr>
          <w:sz w:val="28"/>
          <w:szCs w:val="28"/>
        </w:rPr>
        <w:t>2</w:t>
      </w:r>
      <w:r>
        <w:rPr>
          <w:rFonts w:hint="eastAsia"/>
          <w:sz w:val="28"/>
          <w:szCs w:val="28"/>
        </w:rPr>
        <w:t>．解放思想，实事求是，与时俱进；</w:t>
      </w:r>
      <w:r>
        <w:rPr>
          <w:sz w:val="28"/>
          <w:szCs w:val="28"/>
        </w:rPr>
        <w:t>3</w:t>
      </w:r>
      <w:r>
        <w:rPr>
          <w:rFonts w:hint="eastAsia"/>
          <w:sz w:val="28"/>
          <w:szCs w:val="28"/>
        </w:rPr>
        <w:t>．社会主义初级阶段和党的基本路线、基本纲领；</w:t>
      </w:r>
      <w:r>
        <w:rPr>
          <w:sz w:val="28"/>
          <w:szCs w:val="28"/>
        </w:rPr>
        <w:t>4</w:t>
      </w:r>
      <w:r>
        <w:rPr>
          <w:rFonts w:hint="eastAsia"/>
          <w:sz w:val="28"/>
          <w:szCs w:val="28"/>
        </w:rPr>
        <w:t>．社会主义本质和中国社会主义建设的发展战略；</w:t>
      </w:r>
      <w:r>
        <w:rPr>
          <w:sz w:val="28"/>
          <w:szCs w:val="28"/>
        </w:rPr>
        <w:t>5</w:t>
      </w:r>
      <w:r>
        <w:rPr>
          <w:rFonts w:hint="eastAsia"/>
          <w:sz w:val="28"/>
          <w:szCs w:val="28"/>
        </w:rPr>
        <w:t>．中国特色社会主义经济；</w:t>
      </w:r>
      <w:r>
        <w:rPr>
          <w:sz w:val="28"/>
          <w:szCs w:val="28"/>
        </w:rPr>
        <w:t>6</w:t>
      </w:r>
      <w:r>
        <w:rPr>
          <w:rFonts w:hint="eastAsia"/>
          <w:sz w:val="28"/>
          <w:szCs w:val="28"/>
        </w:rPr>
        <w:t>．中国特色社会主义政治；</w:t>
      </w:r>
      <w:r>
        <w:rPr>
          <w:sz w:val="28"/>
          <w:szCs w:val="28"/>
        </w:rPr>
        <w:t>7</w:t>
      </w:r>
      <w:r>
        <w:rPr>
          <w:rFonts w:hint="eastAsia"/>
          <w:sz w:val="28"/>
          <w:szCs w:val="28"/>
        </w:rPr>
        <w:t>．中国特色社会主义文化；</w:t>
      </w:r>
      <w:r>
        <w:rPr>
          <w:sz w:val="28"/>
          <w:szCs w:val="28"/>
        </w:rPr>
        <w:t>8</w:t>
      </w:r>
      <w:r>
        <w:rPr>
          <w:rFonts w:hint="eastAsia"/>
          <w:sz w:val="28"/>
          <w:szCs w:val="28"/>
        </w:rPr>
        <w:t>．构建社会主义和谐社会；</w:t>
      </w:r>
      <w:r>
        <w:rPr>
          <w:sz w:val="28"/>
          <w:szCs w:val="28"/>
        </w:rPr>
        <w:t>9</w:t>
      </w:r>
      <w:r>
        <w:rPr>
          <w:rFonts w:hint="eastAsia"/>
          <w:sz w:val="28"/>
          <w:szCs w:val="28"/>
        </w:rPr>
        <w:t>．</w:t>
      </w:r>
      <w:r>
        <w:rPr>
          <w:sz w:val="28"/>
          <w:szCs w:val="28"/>
        </w:rPr>
        <w:t>“</w:t>
      </w:r>
      <w:r>
        <w:rPr>
          <w:rFonts w:hint="eastAsia"/>
          <w:sz w:val="28"/>
          <w:szCs w:val="28"/>
        </w:rPr>
        <w:t>一国两制</w:t>
      </w:r>
      <w:r>
        <w:rPr>
          <w:sz w:val="28"/>
          <w:szCs w:val="28"/>
        </w:rPr>
        <w:t>”</w:t>
      </w:r>
      <w:r>
        <w:rPr>
          <w:rFonts w:hint="eastAsia"/>
          <w:sz w:val="28"/>
          <w:szCs w:val="28"/>
        </w:rPr>
        <w:t>和实现祖国的完全统一；</w:t>
      </w:r>
      <w:r>
        <w:rPr>
          <w:sz w:val="28"/>
          <w:szCs w:val="28"/>
        </w:rPr>
        <w:t>10</w:t>
      </w:r>
      <w:r>
        <w:rPr>
          <w:rFonts w:hint="eastAsia"/>
          <w:sz w:val="28"/>
          <w:szCs w:val="28"/>
        </w:rPr>
        <w:t>．中国特色社会主义事业的领导核心。</w:t>
      </w:r>
    </w:p>
    <w:p w:rsidR="00DF5C51" w:rsidRDefault="00DF5C51" w:rsidP="00DF5C51">
      <w:pPr>
        <w:pStyle w:val="a3"/>
        <w:widowControl/>
        <w:rPr>
          <w:sz w:val="28"/>
          <w:szCs w:val="28"/>
        </w:rPr>
      </w:pPr>
      <w:r>
        <w:rPr>
          <w:rFonts w:hint="eastAsia"/>
          <w:sz w:val="28"/>
          <w:szCs w:val="28"/>
        </w:rPr>
        <w:t>（三）《思想道德修养与法律基础》</w:t>
      </w:r>
    </w:p>
    <w:p w:rsidR="00DF5C51" w:rsidRDefault="00DF5C51" w:rsidP="00DF5C51">
      <w:pPr>
        <w:pStyle w:val="a3"/>
        <w:widowControl/>
        <w:rPr>
          <w:sz w:val="28"/>
          <w:szCs w:val="28"/>
        </w:rPr>
      </w:pPr>
      <w:r>
        <w:rPr>
          <w:sz w:val="28"/>
          <w:szCs w:val="28"/>
        </w:rPr>
        <w:lastRenderedPageBreak/>
        <w:t>1</w:t>
      </w:r>
      <w:r>
        <w:rPr>
          <w:rFonts w:hint="eastAsia"/>
          <w:sz w:val="28"/>
          <w:szCs w:val="28"/>
        </w:rPr>
        <w:t>．树立科学的理想信念；</w:t>
      </w:r>
      <w:r>
        <w:rPr>
          <w:sz w:val="28"/>
          <w:szCs w:val="28"/>
        </w:rPr>
        <w:t>2</w:t>
      </w:r>
      <w:r>
        <w:rPr>
          <w:rFonts w:hint="eastAsia"/>
          <w:sz w:val="28"/>
          <w:szCs w:val="28"/>
        </w:rPr>
        <w:t>．新时期的爱国主义；</w:t>
      </w:r>
      <w:r>
        <w:rPr>
          <w:sz w:val="28"/>
          <w:szCs w:val="28"/>
        </w:rPr>
        <w:t>3</w:t>
      </w:r>
      <w:r>
        <w:rPr>
          <w:rFonts w:hint="eastAsia"/>
          <w:sz w:val="28"/>
          <w:szCs w:val="28"/>
        </w:rPr>
        <w:t>．弘扬社会主义道德；</w:t>
      </w:r>
      <w:r>
        <w:rPr>
          <w:sz w:val="28"/>
          <w:szCs w:val="28"/>
        </w:rPr>
        <w:t>4</w:t>
      </w:r>
      <w:r>
        <w:rPr>
          <w:rFonts w:hint="eastAsia"/>
          <w:sz w:val="28"/>
          <w:szCs w:val="28"/>
        </w:rPr>
        <w:t>．我国社会主义法律的内涵和运行；</w:t>
      </w:r>
      <w:r>
        <w:rPr>
          <w:sz w:val="28"/>
          <w:szCs w:val="28"/>
        </w:rPr>
        <w:t>5</w:t>
      </w:r>
      <w:r>
        <w:rPr>
          <w:rFonts w:hint="eastAsia"/>
          <w:sz w:val="28"/>
          <w:szCs w:val="28"/>
        </w:rPr>
        <w:t>．社会主义核心价值观和价值体系；</w:t>
      </w:r>
      <w:r>
        <w:rPr>
          <w:sz w:val="28"/>
          <w:szCs w:val="28"/>
        </w:rPr>
        <w:t>6</w:t>
      </w:r>
      <w:r>
        <w:rPr>
          <w:rFonts w:hint="eastAsia"/>
          <w:sz w:val="28"/>
          <w:szCs w:val="28"/>
        </w:rPr>
        <w:t>．加强社会主义道德建设；</w:t>
      </w:r>
      <w:r>
        <w:rPr>
          <w:sz w:val="28"/>
          <w:szCs w:val="28"/>
        </w:rPr>
        <w:t>7</w:t>
      </w:r>
      <w:r>
        <w:rPr>
          <w:rFonts w:hint="eastAsia"/>
          <w:sz w:val="28"/>
          <w:szCs w:val="28"/>
        </w:rPr>
        <w:t>．我国宪法的基本精神和主要内容；</w:t>
      </w:r>
      <w:r>
        <w:rPr>
          <w:sz w:val="28"/>
          <w:szCs w:val="28"/>
        </w:rPr>
        <w:t>8</w:t>
      </w:r>
      <w:r>
        <w:rPr>
          <w:rFonts w:hint="eastAsia"/>
          <w:sz w:val="28"/>
          <w:szCs w:val="28"/>
        </w:rPr>
        <w:t>．民法的基本原则、民事主体、民事法律行为、民事权利和民事责任；</w:t>
      </w:r>
      <w:r>
        <w:rPr>
          <w:sz w:val="28"/>
          <w:szCs w:val="28"/>
        </w:rPr>
        <w:t>9</w:t>
      </w:r>
      <w:r>
        <w:rPr>
          <w:rFonts w:hint="eastAsia"/>
          <w:sz w:val="28"/>
          <w:szCs w:val="28"/>
        </w:rPr>
        <w:t>．培养法制思维的途径，法律的权利与义务；</w:t>
      </w:r>
      <w:r>
        <w:rPr>
          <w:sz w:val="28"/>
          <w:szCs w:val="28"/>
        </w:rPr>
        <w:t>10</w:t>
      </w:r>
      <w:r>
        <w:rPr>
          <w:rFonts w:hint="eastAsia"/>
          <w:sz w:val="28"/>
          <w:szCs w:val="28"/>
        </w:rPr>
        <w:t>．十九大报告题目和习近平新时代中国特色社会主义思想。</w:t>
      </w:r>
    </w:p>
    <w:p w:rsidR="00DF5C51" w:rsidRDefault="00DF5C51" w:rsidP="00DF5C51">
      <w:pPr>
        <w:pStyle w:val="a3"/>
        <w:widowControl/>
      </w:pPr>
      <w:r>
        <w:rPr>
          <w:rFonts w:hint="eastAsia"/>
        </w:rPr>
        <w:t>主要参考书</w:t>
      </w:r>
    </w:p>
    <w:p w:rsidR="00DF5C51" w:rsidRDefault="00DF5C51" w:rsidP="00DF5C51">
      <w:pPr>
        <w:pStyle w:val="a3"/>
        <w:widowControl/>
      </w:pPr>
      <w:r>
        <w:t>1</w:t>
      </w:r>
      <w:r>
        <w:rPr>
          <w:rFonts w:hint="eastAsia"/>
        </w:rPr>
        <w:t>、</w:t>
      </w:r>
      <w:r>
        <w:t xml:space="preserve"> </w:t>
      </w:r>
      <w:r>
        <w:rPr>
          <w:rFonts w:hint="eastAsia"/>
        </w:rPr>
        <w:t>参考书名称：《马克思主义基本原理概论》</w:t>
      </w:r>
      <w:r>
        <w:t xml:space="preserve"> </w:t>
      </w:r>
      <w:r>
        <w:rPr>
          <w:rFonts w:hint="eastAsia"/>
        </w:rPr>
        <w:t>编著者：本书编写组</w:t>
      </w:r>
    </w:p>
    <w:p w:rsidR="00DF5C51" w:rsidRDefault="00DF5C51" w:rsidP="00DF5C51">
      <w:pPr>
        <w:pStyle w:val="a3"/>
        <w:widowControl/>
      </w:pPr>
      <w:r>
        <w:rPr>
          <w:rFonts w:hint="eastAsia"/>
        </w:rPr>
        <w:t>出版社：高等教育出版社</w:t>
      </w:r>
      <w:r>
        <w:t xml:space="preserve"> </w:t>
      </w:r>
      <w:r>
        <w:rPr>
          <w:rFonts w:hint="eastAsia"/>
        </w:rPr>
        <w:t>出版日期：</w:t>
      </w:r>
      <w:r>
        <w:t>2018</w:t>
      </w:r>
    </w:p>
    <w:p w:rsidR="00DF5C51" w:rsidRDefault="00DF5C51" w:rsidP="00DF5C51">
      <w:pPr>
        <w:pStyle w:val="a3"/>
        <w:widowControl/>
      </w:pPr>
      <w:r>
        <w:t>2</w:t>
      </w:r>
      <w:r>
        <w:rPr>
          <w:rFonts w:hint="eastAsia"/>
        </w:rPr>
        <w:t>、参考书名称：《毛泽东思想和中国特色社会主义理论体系概论》</w:t>
      </w:r>
      <w:r>
        <w:t xml:space="preserve"> </w:t>
      </w:r>
      <w:r>
        <w:rPr>
          <w:rFonts w:hint="eastAsia"/>
        </w:rPr>
        <w:t>编著者：本书编写组</w:t>
      </w:r>
    </w:p>
    <w:p w:rsidR="00DF5C51" w:rsidRDefault="00DF5C51" w:rsidP="00DF5C51">
      <w:pPr>
        <w:pStyle w:val="a3"/>
        <w:widowControl/>
      </w:pPr>
      <w:r>
        <w:rPr>
          <w:rFonts w:hint="eastAsia"/>
        </w:rPr>
        <w:t>出版社：高等教育</w:t>
      </w:r>
      <w:proofErr w:type="gramStart"/>
      <w:r>
        <w:rPr>
          <w:rFonts w:hint="eastAsia"/>
        </w:rPr>
        <w:t>出版社出版社</w:t>
      </w:r>
      <w:proofErr w:type="gramEnd"/>
      <w:r>
        <w:t xml:space="preserve"> </w:t>
      </w:r>
      <w:r>
        <w:rPr>
          <w:rFonts w:hint="eastAsia"/>
        </w:rPr>
        <w:t>出版日期：</w:t>
      </w:r>
      <w:r>
        <w:t>2018</w:t>
      </w:r>
    </w:p>
    <w:p w:rsidR="00DF5C51" w:rsidRDefault="00DF5C51" w:rsidP="00DF5C51">
      <w:pPr>
        <w:pStyle w:val="a3"/>
        <w:widowControl/>
      </w:pPr>
      <w:r>
        <w:t>3</w:t>
      </w:r>
      <w:r>
        <w:rPr>
          <w:rFonts w:hint="eastAsia"/>
        </w:rPr>
        <w:t>、参考书名称：《思想道德修养与法律基础》</w:t>
      </w:r>
      <w:r>
        <w:t xml:space="preserve"> </w:t>
      </w:r>
      <w:r>
        <w:rPr>
          <w:rFonts w:hint="eastAsia"/>
        </w:rPr>
        <w:t>编著者：本书编写组</w:t>
      </w:r>
    </w:p>
    <w:p w:rsidR="00DF5C51" w:rsidRDefault="00DF5C51" w:rsidP="00DF5C51">
      <w:pPr>
        <w:pStyle w:val="a3"/>
        <w:widowControl/>
      </w:pPr>
      <w:r>
        <w:rPr>
          <w:rFonts w:hint="eastAsia"/>
        </w:rPr>
        <w:t>出版社：高等教育出版社</w:t>
      </w:r>
      <w:r>
        <w:t xml:space="preserve"> </w:t>
      </w:r>
      <w:r>
        <w:rPr>
          <w:rFonts w:hint="eastAsia"/>
        </w:rPr>
        <w:t>出版日期：</w:t>
      </w:r>
      <w:r>
        <w:t xml:space="preserve"> 2018</w:t>
      </w:r>
    </w:p>
    <w:p w:rsidR="00DF5C51" w:rsidRDefault="00DF5C51" w:rsidP="00DF5C51">
      <w:pPr>
        <w:pStyle w:val="a3"/>
        <w:widowControl/>
      </w:pPr>
    </w:p>
    <w:p w:rsidR="00DF5C51" w:rsidRPr="00DF1EA5" w:rsidRDefault="00DF5C51" w:rsidP="00DF5C51">
      <w:pPr>
        <w:rPr>
          <w:rFonts w:asciiTheme="minorEastAsia" w:hAnsiTheme="minorEastAsia" w:cstheme="minorEastAsia"/>
          <w:b/>
          <w:sz w:val="28"/>
          <w:szCs w:val="28"/>
        </w:rPr>
      </w:pPr>
      <w:r w:rsidRPr="00DF1EA5">
        <w:rPr>
          <w:rFonts w:asciiTheme="minorEastAsia" w:eastAsiaTheme="minorEastAsia" w:hAnsiTheme="minorEastAsia" w:cstheme="minorEastAsia" w:hint="eastAsia"/>
          <w:b/>
          <w:sz w:val="28"/>
          <w:szCs w:val="28"/>
        </w:rPr>
        <w:t>B</w:t>
      </w:r>
      <w:r w:rsidR="00DF1EA5" w:rsidRPr="00DF1EA5">
        <w:rPr>
          <w:rFonts w:asciiTheme="minorEastAsia" w:eastAsiaTheme="minorEastAsia" w:hAnsiTheme="minorEastAsia" w:cstheme="minorEastAsia" w:hint="eastAsia"/>
          <w:b/>
          <w:sz w:val="28"/>
          <w:szCs w:val="28"/>
        </w:rPr>
        <w:t>：</w:t>
      </w:r>
      <w:r w:rsidRPr="00DF1EA5">
        <w:rPr>
          <w:rFonts w:asciiTheme="minorEastAsia" w:eastAsiaTheme="minorEastAsia" w:hAnsiTheme="minorEastAsia" w:cstheme="minorEastAsia" w:hint="eastAsia"/>
          <w:b/>
          <w:sz w:val="28"/>
          <w:szCs w:val="28"/>
        </w:rPr>
        <w:t>应用文写作部分（60%）</w:t>
      </w:r>
    </w:p>
    <w:p w:rsidR="00DF5C51" w:rsidRDefault="00DF5C51" w:rsidP="00DF5C51">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hAnsiTheme="minorEastAsia" w:cstheme="minorEastAsia" w:hint="eastAsia"/>
          <w:sz w:val="28"/>
          <w:szCs w:val="28"/>
        </w:rPr>
        <w:t>应用文考试的性质</w:t>
      </w:r>
    </w:p>
    <w:p w:rsidR="00DF5C51" w:rsidRDefault="00DF5C51" w:rsidP="00DF5C51">
      <w:pPr>
        <w:rPr>
          <w:rFonts w:asciiTheme="minorEastAsia" w:hAnsiTheme="minorEastAsia" w:cstheme="minorEastAsia"/>
          <w:sz w:val="28"/>
          <w:szCs w:val="28"/>
        </w:rPr>
      </w:pPr>
      <w:r>
        <w:rPr>
          <w:rFonts w:asciiTheme="minorEastAsia" w:hAnsiTheme="minorEastAsia" w:cstheme="minorEastAsia" w:hint="eastAsia"/>
          <w:sz w:val="28"/>
          <w:szCs w:val="28"/>
        </w:rPr>
        <w:t>应用文写作是为了选拔优秀专科应届毕业生进入本科学习的考试科目之一，主要是为了测验考生是否具备应用文写作的基本知识和写作技能。</w:t>
      </w:r>
    </w:p>
    <w:p w:rsidR="00DF5C51" w:rsidRDefault="00DF5C51" w:rsidP="00DF5C51">
      <w:pPr>
        <w:numPr>
          <w:ilvl w:val="0"/>
          <w:numId w:val="1"/>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应用文写作考核的主要内容：</w:t>
      </w:r>
    </w:p>
    <w:p w:rsidR="00DF5C51" w:rsidRDefault="00DF5C51" w:rsidP="00DF5C51">
      <w:pPr>
        <w:rPr>
          <w:rFonts w:asciiTheme="minorEastAsia" w:hAnsiTheme="minorEastAsia" w:cstheme="minorEastAsia"/>
          <w:sz w:val="28"/>
          <w:szCs w:val="28"/>
        </w:rPr>
      </w:pPr>
      <w:r>
        <w:rPr>
          <w:rFonts w:asciiTheme="minorEastAsia" w:hAnsiTheme="minorEastAsia" w:cstheme="minorEastAsia" w:hint="eastAsia"/>
          <w:sz w:val="28"/>
          <w:szCs w:val="28"/>
        </w:rPr>
        <w:t>考试的内容主要分为一下几个部分：</w:t>
      </w:r>
    </w:p>
    <w:p w:rsidR="00DF5C51" w:rsidRDefault="00DF5C51" w:rsidP="00DF5C51">
      <w:pPr>
        <w:numPr>
          <w:ilvl w:val="0"/>
          <w:numId w:val="2"/>
        </w:numPr>
        <w:rPr>
          <w:rFonts w:asciiTheme="minorEastAsia" w:hAnsiTheme="minorEastAsia" w:cstheme="minorEastAsia"/>
          <w:sz w:val="28"/>
          <w:szCs w:val="28"/>
        </w:rPr>
      </w:pPr>
      <w:r>
        <w:rPr>
          <w:rFonts w:asciiTheme="minorEastAsia" w:hAnsiTheme="minorEastAsia" w:cstheme="minorEastAsia" w:hint="eastAsia"/>
          <w:sz w:val="28"/>
          <w:szCs w:val="28"/>
        </w:rPr>
        <w:t>绪论：</w:t>
      </w:r>
      <w:r>
        <w:rPr>
          <w:rFonts w:asciiTheme="minorEastAsia" w:eastAsiaTheme="minorEastAsia" w:hAnsiTheme="minorEastAsia" w:cstheme="minorEastAsia" w:hint="eastAsia"/>
          <w:sz w:val="28"/>
          <w:szCs w:val="28"/>
        </w:rPr>
        <w:t>应用文写作的基</w:t>
      </w:r>
      <w:r>
        <w:rPr>
          <w:rFonts w:asciiTheme="minorEastAsia" w:hAnsiTheme="minorEastAsia" w:cstheme="minorEastAsia" w:hint="eastAsia"/>
          <w:sz w:val="28"/>
          <w:szCs w:val="28"/>
        </w:rPr>
        <w:t>本</w:t>
      </w:r>
      <w:r>
        <w:rPr>
          <w:rFonts w:asciiTheme="minorEastAsia" w:eastAsiaTheme="minorEastAsia" w:hAnsiTheme="minorEastAsia" w:cstheme="minorEastAsia" w:hint="eastAsia"/>
          <w:sz w:val="28"/>
          <w:szCs w:val="28"/>
        </w:rPr>
        <w:t>原理</w:t>
      </w:r>
      <w:r>
        <w:rPr>
          <w:rFonts w:asciiTheme="minorEastAsia" w:hAnsiTheme="minorEastAsia" w:cstheme="minorEastAsia" w:hint="eastAsia"/>
          <w:sz w:val="28"/>
          <w:szCs w:val="28"/>
        </w:rPr>
        <w:t>、基础知识。</w:t>
      </w:r>
    </w:p>
    <w:p w:rsidR="00DF5C51" w:rsidRDefault="00DF5C51" w:rsidP="00DF5C51">
      <w:pPr>
        <w:numPr>
          <w:ilvl w:val="0"/>
          <w:numId w:val="2"/>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公文文体的写作</w:t>
      </w:r>
      <w:r>
        <w:rPr>
          <w:rFonts w:asciiTheme="minorEastAsia" w:hAnsiTheme="minorEastAsia" w:cstheme="minorEastAsia" w:hint="eastAsia"/>
          <w:sz w:val="28"/>
          <w:szCs w:val="28"/>
        </w:rPr>
        <w:t>。</w:t>
      </w:r>
    </w:p>
    <w:p w:rsidR="00DF5C51" w:rsidRDefault="00DF5C51" w:rsidP="00DF5C51">
      <w:pPr>
        <w:numPr>
          <w:ilvl w:val="0"/>
          <w:numId w:val="2"/>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日常事务文体的写作</w:t>
      </w:r>
      <w:r>
        <w:rPr>
          <w:rFonts w:asciiTheme="minorEastAsia" w:hAnsiTheme="minorEastAsia" w:cstheme="minorEastAsia" w:hint="eastAsia"/>
          <w:sz w:val="28"/>
          <w:szCs w:val="28"/>
        </w:rPr>
        <w:t>。</w:t>
      </w:r>
    </w:p>
    <w:p w:rsidR="00DF5C51" w:rsidRDefault="00DF5C51" w:rsidP="00DF5C51">
      <w:pPr>
        <w:numPr>
          <w:ilvl w:val="0"/>
          <w:numId w:val="2"/>
        </w:numPr>
        <w:rPr>
          <w:rFonts w:asciiTheme="minorEastAsia" w:hAnsiTheme="minorEastAsia" w:cstheme="minorEastAsia"/>
          <w:sz w:val="28"/>
          <w:szCs w:val="28"/>
        </w:rPr>
      </w:pPr>
      <w:r>
        <w:rPr>
          <w:rFonts w:asciiTheme="minorEastAsia" w:hAnsiTheme="minorEastAsia" w:cstheme="minorEastAsia" w:hint="eastAsia"/>
          <w:sz w:val="28"/>
          <w:szCs w:val="28"/>
        </w:rPr>
        <w:t>经济类</w:t>
      </w:r>
      <w:r>
        <w:rPr>
          <w:rFonts w:asciiTheme="minorEastAsia" w:eastAsiaTheme="minorEastAsia" w:hAnsiTheme="minorEastAsia" w:cstheme="minorEastAsia" w:hint="eastAsia"/>
          <w:sz w:val="28"/>
          <w:szCs w:val="28"/>
        </w:rPr>
        <w:t>文体的写作</w:t>
      </w:r>
      <w:r>
        <w:rPr>
          <w:rFonts w:asciiTheme="minorEastAsia" w:hAnsiTheme="minorEastAsia" w:cstheme="minorEastAsia" w:hint="eastAsia"/>
          <w:sz w:val="28"/>
          <w:szCs w:val="28"/>
        </w:rPr>
        <w:t>。</w:t>
      </w:r>
    </w:p>
    <w:p w:rsidR="00DF5C51" w:rsidRDefault="00DF5C51" w:rsidP="00DF5C51">
      <w:pPr>
        <w:numPr>
          <w:ilvl w:val="0"/>
          <w:numId w:val="2"/>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新闻传播文体的写作</w:t>
      </w:r>
      <w:r>
        <w:rPr>
          <w:rFonts w:asciiTheme="minorEastAsia" w:hAnsiTheme="minorEastAsia" w:cstheme="minorEastAsia" w:hint="eastAsia"/>
          <w:sz w:val="28"/>
          <w:szCs w:val="28"/>
        </w:rPr>
        <w:t>。</w:t>
      </w:r>
    </w:p>
    <w:p w:rsidR="00DF5C51" w:rsidRDefault="00DF5C51" w:rsidP="00DF5C51">
      <w:pPr>
        <w:numPr>
          <w:ilvl w:val="0"/>
          <w:numId w:val="2"/>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礼仪文体的写作</w:t>
      </w:r>
      <w:r>
        <w:rPr>
          <w:rFonts w:asciiTheme="minorEastAsia" w:hAnsiTheme="minorEastAsia" w:cstheme="minorEastAsia" w:hint="eastAsia"/>
          <w:sz w:val="28"/>
          <w:szCs w:val="28"/>
        </w:rPr>
        <w:t>。</w:t>
      </w:r>
    </w:p>
    <w:p w:rsidR="00DF5C51" w:rsidRDefault="00DF5C51" w:rsidP="00DF5C51">
      <w:pPr>
        <w:numPr>
          <w:ilvl w:val="0"/>
          <w:numId w:val="2"/>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学术文书的写作。</w:t>
      </w:r>
    </w:p>
    <w:p w:rsidR="00DF5C51" w:rsidRDefault="00DF5C51" w:rsidP="00DF5C51">
      <w:pPr>
        <w:numPr>
          <w:ilvl w:val="0"/>
          <w:numId w:val="1"/>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应用文写作考核的要求：</w:t>
      </w:r>
    </w:p>
    <w:p w:rsidR="00DF5C51" w:rsidRDefault="00DF5C51" w:rsidP="00DF5C51">
      <w:pPr>
        <w:numPr>
          <w:ilvl w:val="0"/>
          <w:numId w:val="3"/>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要求考生掌握应用文写作的基本理论，</w:t>
      </w:r>
      <w:r>
        <w:rPr>
          <w:rFonts w:asciiTheme="minorEastAsia" w:hAnsiTheme="minorEastAsia" w:cstheme="minorEastAsia" w:hint="eastAsia"/>
          <w:sz w:val="28"/>
          <w:szCs w:val="28"/>
        </w:rPr>
        <w:t>并</w:t>
      </w:r>
      <w:r>
        <w:rPr>
          <w:rFonts w:asciiTheme="minorEastAsia" w:eastAsiaTheme="minorEastAsia" w:hAnsiTheme="minorEastAsia" w:cstheme="minorEastAsia" w:hint="eastAsia"/>
          <w:sz w:val="28"/>
          <w:szCs w:val="28"/>
        </w:rPr>
        <w:t>能正确认识和理解</w:t>
      </w:r>
      <w:r>
        <w:rPr>
          <w:rFonts w:asciiTheme="minorEastAsia" w:hAnsiTheme="minorEastAsia" w:cstheme="minorEastAsia" w:hint="eastAsia"/>
          <w:sz w:val="28"/>
          <w:szCs w:val="28"/>
        </w:rPr>
        <w:t>。</w:t>
      </w:r>
    </w:p>
    <w:p w:rsidR="00DF5C51" w:rsidRDefault="00DF5C51" w:rsidP="00DF5C51">
      <w:pPr>
        <w:numPr>
          <w:ilvl w:val="0"/>
          <w:numId w:val="3"/>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能全面把握各种应用文体的基本概念、适用范围和写作方法，</w:t>
      </w:r>
      <w:r>
        <w:rPr>
          <w:rFonts w:asciiTheme="minorEastAsia" w:hAnsiTheme="minorEastAsia" w:cstheme="minorEastAsia" w:hint="eastAsia"/>
          <w:sz w:val="28"/>
          <w:szCs w:val="28"/>
        </w:rPr>
        <w:t>熟悉</w:t>
      </w:r>
      <w:r>
        <w:rPr>
          <w:rFonts w:asciiTheme="minorEastAsia" w:eastAsiaTheme="minorEastAsia" w:hAnsiTheme="minorEastAsia" w:cstheme="minorEastAsia" w:hint="eastAsia"/>
          <w:sz w:val="28"/>
          <w:szCs w:val="28"/>
        </w:rPr>
        <w:t>相关</w:t>
      </w:r>
      <w:r>
        <w:rPr>
          <w:rFonts w:asciiTheme="minorEastAsia" w:hAnsiTheme="minorEastAsia" w:cstheme="minorEastAsia" w:hint="eastAsia"/>
          <w:sz w:val="28"/>
          <w:szCs w:val="28"/>
        </w:rPr>
        <w:t>、</w:t>
      </w:r>
      <w:r>
        <w:rPr>
          <w:rFonts w:asciiTheme="minorEastAsia" w:eastAsiaTheme="minorEastAsia" w:hAnsiTheme="minorEastAsia" w:cstheme="minorEastAsia" w:hint="eastAsia"/>
          <w:sz w:val="28"/>
          <w:szCs w:val="28"/>
        </w:rPr>
        <w:t>相近文体的区别与联系</w:t>
      </w:r>
      <w:r>
        <w:rPr>
          <w:rFonts w:asciiTheme="minorEastAsia" w:hAnsiTheme="minorEastAsia" w:cstheme="minorEastAsia" w:hint="eastAsia"/>
          <w:sz w:val="28"/>
          <w:szCs w:val="28"/>
        </w:rPr>
        <w:t>。</w:t>
      </w:r>
    </w:p>
    <w:p w:rsidR="00DF5C51" w:rsidRDefault="00DF5C51" w:rsidP="00DF5C51">
      <w:pPr>
        <w:numPr>
          <w:ilvl w:val="0"/>
          <w:numId w:val="3"/>
        </w:num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能灵活运用各种应用文体解决有关的理论和实际问题，具备较高的应用写作能力。</w:t>
      </w:r>
    </w:p>
    <w:p w:rsidR="00DF5C51" w:rsidRDefault="00DF5C51" w:rsidP="00DF5C51">
      <w:pPr>
        <w:numPr>
          <w:ilvl w:val="0"/>
          <w:numId w:val="3"/>
        </w:numPr>
        <w:rPr>
          <w:rFonts w:asciiTheme="minorEastAsia" w:hAnsiTheme="minorEastAsia" w:cstheme="minorEastAsia"/>
          <w:sz w:val="28"/>
          <w:szCs w:val="28"/>
        </w:rPr>
      </w:pPr>
      <w:r>
        <w:rPr>
          <w:rFonts w:asciiTheme="minorEastAsia" w:hAnsiTheme="minorEastAsia" w:cstheme="minorEastAsia" w:hint="eastAsia"/>
          <w:sz w:val="28"/>
          <w:szCs w:val="28"/>
        </w:rPr>
        <w:t>能运用应用文基本原理指导自己的写作实践，较好完成规定内容、体裁的写作任务。</w:t>
      </w:r>
    </w:p>
    <w:p w:rsidR="00DF5C51" w:rsidRDefault="00DF5C51" w:rsidP="00DF5C51">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附参考书目：</w:t>
      </w:r>
    </w:p>
    <w:p w:rsidR="00DF5C51" w:rsidRDefault="00DF5C51" w:rsidP="00DF5C51">
      <w:pPr>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《应用文写作教程》，袁文龙主编，  现代教育出版社，2017.8</w:t>
      </w:r>
    </w:p>
    <w:p w:rsidR="00DF5C51" w:rsidRDefault="00DF5C51" w:rsidP="00DF5C51"/>
    <w:p w:rsidR="00DF5C51" w:rsidRPr="00DF5C51" w:rsidRDefault="00DF5C51" w:rsidP="00DF5C51">
      <w:pPr>
        <w:pStyle w:val="a3"/>
        <w:widowControl/>
      </w:pPr>
    </w:p>
    <w:p w:rsidR="00DF5C51" w:rsidRDefault="00DF5C51" w:rsidP="00DF5C51">
      <w:pPr>
        <w:pStyle w:val="a3"/>
        <w:widowControl/>
        <w:rPr>
          <w:sz w:val="28"/>
          <w:szCs w:val="28"/>
        </w:rPr>
      </w:pPr>
    </w:p>
    <w:p w:rsidR="00DF5C51" w:rsidRDefault="00DF5C51" w:rsidP="00DF5C51">
      <w:pPr>
        <w:pStyle w:val="a3"/>
        <w:widowControl/>
      </w:pPr>
    </w:p>
    <w:p w:rsidR="00DF5C51" w:rsidRDefault="00DF5C51" w:rsidP="00DF5C51"/>
    <w:p w:rsidR="00B17ED2" w:rsidRPr="00DF5C51" w:rsidRDefault="00B17ED2"/>
    <w:sectPr w:rsidR="00B17ED2" w:rsidRPr="00DF5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0A" w:rsidRDefault="00E9670A" w:rsidP="00DF1EA5">
      <w:r>
        <w:separator/>
      </w:r>
    </w:p>
  </w:endnote>
  <w:endnote w:type="continuationSeparator" w:id="0">
    <w:p w:rsidR="00E9670A" w:rsidRDefault="00E9670A" w:rsidP="00DF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0A" w:rsidRDefault="00E9670A" w:rsidP="00DF1EA5">
      <w:r>
        <w:separator/>
      </w:r>
    </w:p>
  </w:footnote>
  <w:footnote w:type="continuationSeparator" w:id="0">
    <w:p w:rsidR="00E9670A" w:rsidRDefault="00E9670A" w:rsidP="00DF1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26033"/>
    <w:multiLevelType w:val="singleLevel"/>
    <w:tmpl w:val="D1326033"/>
    <w:lvl w:ilvl="0">
      <w:start w:val="1"/>
      <w:numFmt w:val="decimal"/>
      <w:suff w:val="nothing"/>
      <w:lvlText w:val="（%1）"/>
      <w:lvlJc w:val="left"/>
    </w:lvl>
  </w:abstractNum>
  <w:abstractNum w:abstractNumId="1">
    <w:nsid w:val="04F873FB"/>
    <w:multiLevelType w:val="singleLevel"/>
    <w:tmpl w:val="04F873FB"/>
    <w:lvl w:ilvl="0">
      <w:start w:val="1"/>
      <w:numFmt w:val="decimal"/>
      <w:suff w:val="nothing"/>
      <w:lvlText w:val="（%1）"/>
      <w:lvlJc w:val="left"/>
    </w:lvl>
  </w:abstractNum>
  <w:abstractNum w:abstractNumId="2">
    <w:nsid w:val="2178E5E8"/>
    <w:multiLevelType w:val="singleLevel"/>
    <w:tmpl w:val="2178E5E8"/>
    <w:lvl w:ilvl="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21"/>
    <w:rsid w:val="00004FF7"/>
    <w:rsid w:val="007D0721"/>
    <w:rsid w:val="007E0543"/>
    <w:rsid w:val="00B17ED2"/>
    <w:rsid w:val="00DF1EA5"/>
    <w:rsid w:val="00DF5C51"/>
    <w:rsid w:val="00E9670A"/>
    <w:rsid w:val="00F4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before="-1"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51"/>
    <w:pPr>
      <w:widowControl w:val="0"/>
      <w:spacing w:before="0" w:after="0"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F5C51"/>
    <w:pPr>
      <w:spacing w:before="100" w:beforeAutospacing="1" w:after="100" w:afterAutospacing="1"/>
      <w:jc w:val="left"/>
    </w:pPr>
    <w:rPr>
      <w:kern w:val="0"/>
      <w:sz w:val="24"/>
    </w:rPr>
  </w:style>
  <w:style w:type="paragraph" w:styleId="a4">
    <w:name w:val="header"/>
    <w:basedOn w:val="a"/>
    <w:link w:val="Char"/>
    <w:uiPriority w:val="99"/>
    <w:unhideWhenUsed/>
    <w:rsid w:val="00DF1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1EA5"/>
    <w:rPr>
      <w:rFonts w:ascii="Calibri" w:eastAsia="宋体" w:hAnsi="Calibri" w:cs="Times New Roman"/>
      <w:sz w:val="18"/>
      <w:szCs w:val="18"/>
    </w:rPr>
  </w:style>
  <w:style w:type="paragraph" w:styleId="a5">
    <w:name w:val="footer"/>
    <w:basedOn w:val="a"/>
    <w:link w:val="Char0"/>
    <w:uiPriority w:val="99"/>
    <w:unhideWhenUsed/>
    <w:rsid w:val="00DF1EA5"/>
    <w:pPr>
      <w:tabs>
        <w:tab w:val="center" w:pos="4153"/>
        <w:tab w:val="right" w:pos="8306"/>
      </w:tabs>
      <w:snapToGrid w:val="0"/>
      <w:jc w:val="left"/>
    </w:pPr>
    <w:rPr>
      <w:sz w:val="18"/>
      <w:szCs w:val="18"/>
    </w:rPr>
  </w:style>
  <w:style w:type="character" w:customStyle="1" w:styleId="Char0">
    <w:name w:val="页脚 Char"/>
    <w:basedOn w:val="a0"/>
    <w:link w:val="a5"/>
    <w:uiPriority w:val="99"/>
    <w:rsid w:val="00DF1EA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before="-1" w:after="12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C51"/>
    <w:pPr>
      <w:widowControl w:val="0"/>
      <w:spacing w:before="0" w:after="0"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F5C51"/>
    <w:pPr>
      <w:spacing w:before="100" w:beforeAutospacing="1" w:after="100" w:afterAutospacing="1"/>
      <w:jc w:val="left"/>
    </w:pPr>
    <w:rPr>
      <w:kern w:val="0"/>
      <w:sz w:val="24"/>
    </w:rPr>
  </w:style>
  <w:style w:type="paragraph" w:styleId="a4">
    <w:name w:val="header"/>
    <w:basedOn w:val="a"/>
    <w:link w:val="Char"/>
    <w:uiPriority w:val="99"/>
    <w:unhideWhenUsed/>
    <w:rsid w:val="00DF1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1EA5"/>
    <w:rPr>
      <w:rFonts w:ascii="Calibri" w:eastAsia="宋体" w:hAnsi="Calibri" w:cs="Times New Roman"/>
      <w:sz w:val="18"/>
      <w:szCs w:val="18"/>
    </w:rPr>
  </w:style>
  <w:style w:type="paragraph" w:styleId="a5">
    <w:name w:val="footer"/>
    <w:basedOn w:val="a"/>
    <w:link w:val="Char0"/>
    <w:uiPriority w:val="99"/>
    <w:unhideWhenUsed/>
    <w:rsid w:val="00DF1EA5"/>
    <w:pPr>
      <w:tabs>
        <w:tab w:val="center" w:pos="4153"/>
        <w:tab w:val="right" w:pos="8306"/>
      </w:tabs>
      <w:snapToGrid w:val="0"/>
      <w:jc w:val="left"/>
    </w:pPr>
    <w:rPr>
      <w:sz w:val="18"/>
      <w:szCs w:val="18"/>
    </w:rPr>
  </w:style>
  <w:style w:type="character" w:customStyle="1" w:styleId="Char0">
    <w:name w:val="页脚 Char"/>
    <w:basedOn w:val="a0"/>
    <w:link w:val="a5"/>
    <w:uiPriority w:val="99"/>
    <w:rsid w:val="00DF1EA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8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181</Words>
  <Characters>1035</Characters>
  <Application>Microsoft Office Word</Application>
  <DocSecurity>0</DocSecurity>
  <Lines>8</Lines>
  <Paragraphs>2</Paragraphs>
  <ScaleCrop>false</ScaleCrop>
  <Company>china</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2019-02-27T01:11:00Z</dcterms:created>
  <dcterms:modified xsi:type="dcterms:W3CDTF">2019-02-27T07:01:00Z</dcterms:modified>
</cp:coreProperties>
</file>