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3" w:name="_GoBack"/>
      <w:bookmarkEnd w:id="3"/>
      <w:bookmarkStart w:id="0" w:name="_Hlk6988795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安徽文达信息工程学院</w:t>
      </w:r>
      <w:bookmarkEnd w:id="0"/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1" w:name="_Hlk69888016"/>
      <w:r>
        <w:rPr>
          <w:rFonts w:hint="eastAsia"/>
          <w:sz w:val="44"/>
          <w:szCs w:val="44"/>
        </w:rPr>
        <w:t>实验实训室</w:t>
      </w:r>
      <w:r>
        <w:rPr>
          <w:sz w:val="44"/>
          <w:szCs w:val="44"/>
        </w:rPr>
        <w:t>建设</w:t>
      </w:r>
      <w:r>
        <w:rPr>
          <w:rFonts w:hint="eastAsia"/>
          <w:sz w:val="44"/>
          <w:szCs w:val="44"/>
        </w:rPr>
        <w:t>项目申报书</w:t>
      </w:r>
    </w:p>
    <w:bookmarkEnd w:id="1"/>
    <w:p/>
    <w:p>
      <w:pPr>
        <w:spacing w:line="480" w:lineRule="auto"/>
        <w:ind w:firstLine="992"/>
        <w:rPr>
          <w:rFonts w:ascii="宋体" w:hAnsi="宋体"/>
          <w:sz w:val="32"/>
          <w:szCs w:val="32"/>
        </w:rPr>
      </w:pPr>
    </w:p>
    <w:p>
      <w:pPr>
        <w:spacing w:line="480" w:lineRule="auto"/>
        <w:ind w:firstLine="992"/>
        <w:rPr>
          <w:rFonts w:ascii="宋体" w:hAnsi="宋体"/>
          <w:sz w:val="32"/>
          <w:szCs w:val="32"/>
        </w:rPr>
      </w:pPr>
    </w:p>
    <w:p>
      <w:pPr>
        <w:spacing w:line="480" w:lineRule="auto"/>
        <w:ind w:firstLine="992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目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称：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请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单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位：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实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室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称：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目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负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责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人：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移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动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电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话：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</w:t>
      </w: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实验实训与固定资产管理处制</w:t>
      </w:r>
    </w:p>
    <w:p>
      <w:pPr>
        <w:spacing w:line="520" w:lineRule="exact"/>
        <w:ind w:firstLine="3360" w:firstLineChars="1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2021年4月</w:t>
      </w:r>
    </w:p>
    <w:p>
      <w:pPr>
        <w:spacing w:after="240" w:afterLines="100" w:line="420" w:lineRule="exact"/>
        <w:jc w:val="center"/>
        <w:rPr>
          <w:rFonts w:ascii="黑体" w:eastAsia="黑体"/>
          <w:sz w:val="36"/>
          <w:szCs w:val="36"/>
        </w:rPr>
      </w:pPr>
      <w:r>
        <w:br w:type="page"/>
      </w:r>
      <w:r>
        <w:rPr>
          <w:rFonts w:hint="eastAsia" w:ascii="黑体" w:eastAsia="黑体"/>
          <w:sz w:val="36"/>
          <w:szCs w:val="36"/>
        </w:rPr>
        <w:t>填写要求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1.本申报书是申报实验实训室建设项目的主要依据之一,申报单位必须认真填写，要求填写完整、论证充分、内容翔实。填写时，预留填写位置不足时，可以增加行数或页数。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</w:rPr>
        <w:t>2.项目类型有新建项目、改建项目、扩建项目和其他项目。（在对应项目前的括号内打“√”）</w:t>
      </w:r>
    </w:p>
    <w:p>
      <w:pPr>
        <w:widowControl/>
        <w:spacing w:line="360" w:lineRule="auto"/>
        <w:ind w:firstLine="560" w:firstLineChars="200"/>
        <w:rPr>
          <w:sz w:val="32"/>
          <w:szCs w:val="32"/>
        </w:rPr>
      </w:pPr>
      <w:r>
        <w:rPr>
          <w:rFonts w:hint="eastAsia" w:ascii="宋体" w:hAnsi="宋体" w:cs="宋体"/>
          <w:sz w:val="28"/>
        </w:rPr>
        <w:t>3.每个项目填写一份。表中各栏如无内容请填“无”。（新建项目的概况中现有仪器设备及使用情况不填写）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4.申报单位负责人应在申报书中规定位置签名并加盖部门印章，否则学校不予受理。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5.申报单位应当至少提前一个学期申报实验实训室建设项目，对于当学期申报的实验室建设项目，学校原则上不予受理。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6.实验</w:t>
      </w:r>
      <w:r>
        <w:rPr>
          <w:rFonts w:hint="eastAsia" w:ascii="宋体" w:hAnsi="宋体" w:cs="宋体"/>
          <w:sz w:val="28"/>
          <w:lang w:val="en-US"/>
        </w:rPr>
        <w:t>实训</w:t>
      </w:r>
      <w:r>
        <w:rPr>
          <w:rFonts w:hint="eastAsia" w:ascii="宋体" w:hAnsi="宋体" w:cs="宋体"/>
          <w:sz w:val="28"/>
        </w:rPr>
        <w:t>室</w:t>
      </w:r>
      <w:r>
        <w:rPr>
          <w:rFonts w:hint="eastAsia" w:ascii="宋体" w:hAnsi="宋体" w:cs="宋体"/>
          <w:sz w:val="28"/>
          <w:lang w:val="en-US"/>
        </w:rPr>
        <w:t>新</w:t>
      </w:r>
      <w:r>
        <w:rPr>
          <w:rFonts w:hint="eastAsia" w:ascii="宋体" w:hAnsi="宋体" w:cs="宋体"/>
          <w:sz w:val="28"/>
        </w:rPr>
        <w:t>建项目</w:t>
      </w:r>
      <w:r>
        <w:rPr>
          <w:rFonts w:hint="eastAsia" w:ascii="宋体" w:hAnsi="宋体" w:cs="宋体"/>
          <w:sz w:val="28"/>
          <w:lang w:val="en-US"/>
        </w:rPr>
        <w:t>由</w:t>
      </w:r>
      <w:r>
        <w:rPr>
          <w:rFonts w:hint="eastAsia" w:ascii="宋体" w:hAnsi="宋体" w:cs="宋体"/>
          <w:sz w:val="28"/>
        </w:rPr>
        <w:t>学校组织专家</w:t>
      </w:r>
      <w:r>
        <w:rPr>
          <w:rFonts w:hint="eastAsia" w:ascii="宋体" w:hAnsi="宋体" w:cs="宋体"/>
          <w:sz w:val="28"/>
          <w:lang w:val="en-US"/>
        </w:rPr>
        <w:t>评审，评审</w:t>
      </w:r>
      <w:r>
        <w:rPr>
          <w:rFonts w:hint="eastAsia" w:ascii="宋体" w:hAnsi="宋体" w:cs="宋体"/>
          <w:sz w:val="28"/>
        </w:rPr>
        <w:t>通过</w:t>
      </w:r>
      <w:r>
        <w:rPr>
          <w:rFonts w:hint="eastAsia" w:ascii="宋体" w:hAnsi="宋体" w:cs="宋体"/>
          <w:sz w:val="28"/>
          <w:lang w:val="en-US"/>
        </w:rPr>
        <w:t>后报</w:t>
      </w:r>
      <w:r>
        <w:rPr>
          <w:rFonts w:hint="eastAsia" w:ascii="宋体" w:hAnsi="宋体" w:cs="宋体"/>
          <w:sz w:val="28"/>
        </w:rPr>
        <w:t>校领导签批实施。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7. 申报书在填报过程中，如有疑问请与实验实训与固定资产管理处联系，联系电话：68582133。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8.本项目申报书一式三份，随电子版同时报送实验实训与固定资产管理处。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after="240"/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240"/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240"/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240"/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240"/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240"/>
        <w:ind w:firstLine="241" w:firstLineChars="100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spacing w:after="240"/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一、项目概况</w:t>
      </w:r>
    </w:p>
    <w:tbl>
      <w:tblPr>
        <w:tblStyle w:val="10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20"/>
        <w:gridCol w:w="266"/>
        <w:gridCol w:w="585"/>
        <w:gridCol w:w="104"/>
        <w:gridCol w:w="848"/>
        <w:gridCol w:w="302"/>
        <w:gridCol w:w="352"/>
        <w:gridCol w:w="25"/>
        <w:gridCol w:w="779"/>
        <w:gridCol w:w="246"/>
        <w:gridCol w:w="315"/>
        <w:gridCol w:w="412"/>
        <w:gridCol w:w="447"/>
        <w:gridCol w:w="377"/>
        <w:gridCol w:w="39"/>
        <w:gridCol w:w="493"/>
        <w:gridCol w:w="913"/>
        <w:gridCol w:w="141"/>
        <w:gridCol w:w="23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983" w:type="dxa"/>
            <w:gridSpan w:val="1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983" w:type="dxa"/>
            <w:gridSpan w:val="19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1□新建项目  2□改建项目  3□扩建项目  4□其他项目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7983" w:type="dxa"/>
            <w:gridSpan w:val="19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1□基础教学2□专业教学3□科研平台4□示范中心5□虚拟仿真6□其它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7983" w:type="dxa"/>
            <w:gridSpan w:val="19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1□国家级 2□省级 3□校级 4□其它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建设地点</w:t>
            </w:r>
          </w:p>
        </w:tc>
        <w:tc>
          <w:tcPr>
            <w:tcW w:w="32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2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室内面积（m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预算情况</w:t>
            </w:r>
          </w:p>
        </w:tc>
        <w:tc>
          <w:tcPr>
            <w:tcW w:w="210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总经费（万元）</w:t>
            </w:r>
          </w:p>
        </w:tc>
        <w:tc>
          <w:tcPr>
            <w:tcW w:w="11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2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其中仪器设备等（万元）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0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2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其中环境改造等（万元）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78" w:type="dxa"/>
            <w:gridSpan w:val="2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项目建设负责人和对应承担教学任务的教师以及技术和管理人员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负责人姓名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主要承担工作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成员姓名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主要承担工作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78" w:type="dxa"/>
            <w:gridSpan w:val="2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现有仪器设备及使用情况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所属场所名称</w:t>
            </w: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始建年度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使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用面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积(m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开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验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学时数</w:t>
            </w: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涉及专业个数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年开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设实验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人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9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现有仪器设备台件数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13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现有仪器设备总值（万元）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现有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仪器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设备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清单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规格型号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单价（万元）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购置时间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完好状况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二、立项</w:t>
      </w:r>
      <w:r>
        <w:rPr>
          <w:rFonts w:asciiTheme="minorEastAsia" w:hAnsiTheme="minorEastAsia" w:eastAsiaTheme="minorEastAsia"/>
          <w:b/>
          <w:sz w:val="24"/>
          <w:szCs w:val="24"/>
        </w:rPr>
        <w:t>依据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（项</w:t>
      </w:r>
      <w:r>
        <w:rPr>
          <w:rFonts w:asciiTheme="minorEastAsia" w:hAnsiTheme="minorEastAsia" w:eastAsiaTheme="minorEastAsia"/>
          <w:b/>
          <w:sz w:val="24"/>
          <w:szCs w:val="24"/>
        </w:rPr>
        <w:t>目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</w:t>
      </w:r>
      <w:r>
        <w:rPr>
          <w:rFonts w:asciiTheme="minorEastAsia" w:hAnsiTheme="minorEastAsia" w:eastAsiaTheme="minorEastAsia"/>
          <w:b/>
          <w:sz w:val="24"/>
          <w:szCs w:val="24"/>
        </w:rPr>
        <w:t>要性、可行性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及主</w:t>
      </w:r>
      <w:r>
        <w:rPr>
          <w:rFonts w:asciiTheme="minorEastAsia" w:hAnsiTheme="minorEastAsia" w:eastAsiaTheme="minorEastAsia"/>
          <w:b/>
          <w:sz w:val="24"/>
          <w:szCs w:val="24"/>
        </w:rPr>
        <w:t>要建设内容）</w:t>
      </w:r>
    </w:p>
    <w:tbl>
      <w:tblPr>
        <w:tblStyle w:val="10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2552" w:type="dxa"/>
            <w:vAlign w:val="center"/>
          </w:tcPr>
          <w:p>
            <w:pPr>
              <w:spacing w:before="24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目必要性</w:t>
            </w:r>
          </w:p>
        </w:tc>
        <w:tc>
          <w:tcPr>
            <w:tcW w:w="6946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目目前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的现状分析及教学需求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如同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类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高校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实验室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的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建设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情况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目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可行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性</w:t>
            </w:r>
          </w:p>
        </w:tc>
        <w:tc>
          <w:tcPr>
            <w:tcW w:w="6946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本项目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配套落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实情况，如人员、场地等）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要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内容</w:t>
            </w:r>
          </w:p>
        </w:tc>
        <w:tc>
          <w:tcPr>
            <w:tcW w:w="6946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本项目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主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要建设内容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，如仪器设备购置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辅材配置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、环境改造等）</w:t>
            </w:r>
          </w:p>
        </w:tc>
      </w:tr>
    </w:tbl>
    <w:p>
      <w:pPr>
        <w:spacing w:before="240" w:after="240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三、项</w:t>
      </w:r>
      <w:r>
        <w:rPr>
          <w:rFonts w:asciiTheme="minorEastAsia" w:hAnsiTheme="minorEastAsia" w:eastAsiaTheme="minorEastAsia"/>
          <w:b/>
          <w:sz w:val="24"/>
          <w:szCs w:val="24"/>
        </w:rPr>
        <w:t>目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预</w:t>
      </w:r>
      <w:r>
        <w:rPr>
          <w:rFonts w:asciiTheme="minorEastAsia" w:hAnsiTheme="minorEastAsia" w:eastAsiaTheme="minorEastAsia"/>
          <w:b/>
          <w:sz w:val="24"/>
          <w:szCs w:val="24"/>
        </w:rPr>
        <w:t>期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效</w:t>
      </w:r>
      <w:r>
        <w:rPr>
          <w:rFonts w:asciiTheme="minorEastAsia" w:hAnsiTheme="minorEastAsia" w:eastAsiaTheme="minorEastAsia"/>
          <w:b/>
          <w:sz w:val="24"/>
          <w:szCs w:val="24"/>
        </w:rPr>
        <w:t>益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（拟承担教学任务、</w:t>
      </w:r>
      <w:r>
        <w:rPr>
          <w:rFonts w:asciiTheme="minorEastAsia" w:hAnsiTheme="minorEastAsia" w:eastAsiaTheme="minorEastAsia"/>
          <w:b/>
          <w:sz w:val="24"/>
          <w:szCs w:val="24"/>
        </w:rPr>
        <w:t>预期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经</w:t>
      </w:r>
      <w:r>
        <w:rPr>
          <w:rFonts w:asciiTheme="minorEastAsia" w:hAnsiTheme="minorEastAsia" w:eastAsiaTheme="minorEastAsia"/>
          <w:b/>
          <w:sz w:val="24"/>
          <w:szCs w:val="24"/>
        </w:rPr>
        <w:t>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社会</w:t>
      </w:r>
      <w:r>
        <w:rPr>
          <w:rFonts w:asciiTheme="minorEastAsia" w:hAnsiTheme="minorEastAsia" w:eastAsiaTheme="minorEastAsia"/>
          <w:b/>
          <w:sz w:val="24"/>
          <w:szCs w:val="24"/>
        </w:rPr>
        <w:t>效益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）</w:t>
      </w:r>
    </w:p>
    <w:tbl>
      <w:tblPr>
        <w:tblStyle w:val="10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1701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预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验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学时数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涉及专业个数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年开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设实验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人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预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期经济社会效益</w:t>
            </w:r>
          </w:p>
        </w:tc>
        <w:tc>
          <w:tcPr>
            <w:tcW w:w="8080" w:type="dxa"/>
            <w:gridSpan w:val="4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本项目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建成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后在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专业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教学、学科建设、创新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人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才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培养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科学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研究等方面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的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预期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效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益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建成后本实验室的优势、特色等）</w:t>
            </w:r>
          </w:p>
          <w:p>
            <w:pP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before="240" w:after="240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四、拟购置仪器设备清单</w:t>
      </w:r>
    </w:p>
    <w:tbl>
      <w:tblPr>
        <w:tblStyle w:val="10"/>
        <w:tblW w:w="915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6"/>
        <w:gridCol w:w="1432"/>
        <w:gridCol w:w="1817"/>
        <w:gridCol w:w="104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规格型号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单价（万元）</w:t>
            </w: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/>
        </w:rPr>
        <w:t>实验实训室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家具(含桌、椅等)或其它配套设施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/>
        </w:rPr>
        <w:t>及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图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/>
        </w:rPr>
        <w:t>纸</w:t>
      </w:r>
    </w:p>
    <w:tbl>
      <w:tblPr>
        <w:tblStyle w:val="9"/>
        <w:tblW w:w="8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5"/>
        <w:gridCol w:w="1138"/>
        <w:gridCol w:w="1701"/>
        <w:gridCol w:w="992"/>
        <w:gridCol w:w="1134"/>
        <w:gridCol w:w="9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家具名称</w:t>
            </w: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exact"/>
          <w:jc w:val="center"/>
        </w:trPr>
        <w:tc>
          <w:tcPr>
            <w:tcW w:w="8794" w:type="dxa"/>
            <w:gridSpan w:val="7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/>
              </w:rPr>
              <w:t>简图或样品图片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六、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/>
        </w:rPr>
        <w:t>实验实训室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仪器设备布局图及水电要求</w:t>
      </w:r>
    </w:p>
    <w:tbl>
      <w:tblPr>
        <w:tblStyle w:val="9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267"/>
        <w:gridCol w:w="2241"/>
        <w:gridCol w:w="736"/>
        <w:gridCol w:w="12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是否安装空调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□是：匹数：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；台数：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。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用电方式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□单相  □三相</w:t>
            </w:r>
          </w:p>
        </w:tc>
        <w:tc>
          <w:tcPr>
            <w:tcW w:w="22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所有仪器设备功率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是否接地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□是    □否</w:t>
            </w:r>
          </w:p>
        </w:tc>
        <w:tc>
          <w:tcPr>
            <w:tcW w:w="22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是否用水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8885" w:type="dxa"/>
            <w:gridSpan w:val="5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仪器设备布局图、基础建设等环境改造图或文字说明：</w:t>
            </w:r>
          </w:p>
        </w:tc>
      </w:tr>
    </w:tbl>
    <w:p>
      <w:pPr>
        <w:spacing w:before="240" w:after="240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before="240" w:after="240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七、申请单位论证情况</w:t>
      </w:r>
    </w:p>
    <w:tbl>
      <w:tblPr>
        <w:tblStyle w:val="10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272"/>
        <w:gridCol w:w="1794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7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7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75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7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7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75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7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27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752" w:type="dxa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090" w:type="dxa"/>
            <w:gridSpan w:val="4"/>
          </w:tcPr>
          <w:p>
            <w:pPr>
              <w:spacing w:before="24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专家组成员签字：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9090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专家组论证意见：</w:t>
            </w:r>
          </w:p>
          <w:p>
            <w:pPr>
              <w:jc w:val="righ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</w:t>
            </w:r>
          </w:p>
          <w:p>
            <w:pPr>
              <w:ind w:firstLine="5760" w:firstLineChars="24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专家组组长（签字）：</w:t>
            </w:r>
            <w:bookmarkStart w:id="2" w:name="OLE_LINK2"/>
          </w:p>
          <w:p>
            <w:pPr>
              <w:ind w:left="6840" w:hanging="6840" w:hangingChars="285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                                                                                    年     月    日</w:t>
            </w:r>
            <w:bookmarkEnd w:id="2"/>
          </w:p>
        </w:tc>
      </w:tr>
    </w:tbl>
    <w:p>
      <w:pPr>
        <w:spacing w:before="240" w:after="240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八、审核意见</w:t>
      </w:r>
    </w:p>
    <w:tbl>
      <w:tblPr>
        <w:tblStyle w:val="10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73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目负责人意见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：</w:t>
            </w:r>
          </w:p>
          <w:p>
            <w:pPr>
              <w:spacing w:before="240" w:line="300" w:lineRule="exact"/>
              <w:ind w:firstLine="600" w:firstLineChars="25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本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人承诺对本项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目的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建设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必要性、可行性以及主要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建设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内容等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负责，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保证项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目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预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期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效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益。</w:t>
            </w:r>
          </w:p>
          <w:p>
            <w:pPr>
              <w:spacing w:before="240" w:after="240"/>
              <w:ind w:firstLine="2400" w:firstLineChars="10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目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负责人（签字）：       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73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申请单位意见：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单位（盖章）：  </w:t>
            </w:r>
          </w:p>
          <w:p>
            <w:pPr>
              <w:spacing w:line="400" w:lineRule="exact"/>
              <w:ind w:firstLine="2400" w:firstLineChars="1000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负责人（签字）：       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73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实验实训与固定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>资产管理处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单位（盖章）：  </w:t>
            </w:r>
          </w:p>
          <w:p>
            <w:pPr>
              <w:spacing w:line="400" w:lineRule="exact"/>
              <w:ind w:firstLine="2280" w:firstLineChars="95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负责人（签字）：       </w:t>
            </w:r>
            <w: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73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分管校领导意见：</w:t>
            </w:r>
          </w:p>
          <w:p>
            <w:pPr>
              <w:spacing w:line="400" w:lineRule="exact"/>
              <w:ind w:firstLine="2400" w:firstLineChars="10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2040" w:firstLineChars="85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分管校领导（签字）：                    年     月     日</w:t>
            </w:r>
          </w:p>
        </w:tc>
      </w:tr>
    </w:tbl>
    <w:p>
      <w:pPr>
        <w:ind w:left="-297" w:leftChars="-135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1910" w:h="16840"/>
      <w:pgMar w:top="1418" w:right="1701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0"/>
    <w:rsid w:val="0003354B"/>
    <w:rsid w:val="00047BF3"/>
    <w:rsid w:val="00055E4B"/>
    <w:rsid w:val="000637C8"/>
    <w:rsid w:val="000C1A94"/>
    <w:rsid w:val="000C2991"/>
    <w:rsid w:val="000D5EE0"/>
    <w:rsid w:val="00143964"/>
    <w:rsid w:val="00147A72"/>
    <w:rsid w:val="00165638"/>
    <w:rsid w:val="00194EF1"/>
    <w:rsid w:val="001A69EA"/>
    <w:rsid w:val="00240B3C"/>
    <w:rsid w:val="00260B69"/>
    <w:rsid w:val="002744E8"/>
    <w:rsid w:val="002E26D8"/>
    <w:rsid w:val="00320283"/>
    <w:rsid w:val="003272F2"/>
    <w:rsid w:val="003536A9"/>
    <w:rsid w:val="003574A9"/>
    <w:rsid w:val="0037326B"/>
    <w:rsid w:val="003A7328"/>
    <w:rsid w:val="003E17BA"/>
    <w:rsid w:val="003F423B"/>
    <w:rsid w:val="00462852"/>
    <w:rsid w:val="00472D25"/>
    <w:rsid w:val="00493389"/>
    <w:rsid w:val="00493DAB"/>
    <w:rsid w:val="0049436A"/>
    <w:rsid w:val="004B4D7E"/>
    <w:rsid w:val="004B7BDE"/>
    <w:rsid w:val="004C189F"/>
    <w:rsid w:val="004E5294"/>
    <w:rsid w:val="004E6B45"/>
    <w:rsid w:val="005174F0"/>
    <w:rsid w:val="00576BEF"/>
    <w:rsid w:val="005E19A0"/>
    <w:rsid w:val="00634FAB"/>
    <w:rsid w:val="0065673D"/>
    <w:rsid w:val="006602C0"/>
    <w:rsid w:val="00691C23"/>
    <w:rsid w:val="00691D5C"/>
    <w:rsid w:val="006A2908"/>
    <w:rsid w:val="006D30A0"/>
    <w:rsid w:val="006E0111"/>
    <w:rsid w:val="007875CC"/>
    <w:rsid w:val="007E7122"/>
    <w:rsid w:val="00800B16"/>
    <w:rsid w:val="0081414E"/>
    <w:rsid w:val="008324B2"/>
    <w:rsid w:val="008A42BE"/>
    <w:rsid w:val="008C4E83"/>
    <w:rsid w:val="008E019C"/>
    <w:rsid w:val="008E092C"/>
    <w:rsid w:val="008E4DF1"/>
    <w:rsid w:val="008F2F87"/>
    <w:rsid w:val="008F77E5"/>
    <w:rsid w:val="00900C0D"/>
    <w:rsid w:val="0095777E"/>
    <w:rsid w:val="009C19FB"/>
    <w:rsid w:val="009D566F"/>
    <w:rsid w:val="00A464BC"/>
    <w:rsid w:val="00A625E0"/>
    <w:rsid w:val="00A8398E"/>
    <w:rsid w:val="00A87105"/>
    <w:rsid w:val="00A93B31"/>
    <w:rsid w:val="00AB4C40"/>
    <w:rsid w:val="00B14BFF"/>
    <w:rsid w:val="00B25460"/>
    <w:rsid w:val="00B3043E"/>
    <w:rsid w:val="00B55431"/>
    <w:rsid w:val="00B64516"/>
    <w:rsid w:val="00B829AD"/>
    <w:rsid w:val="00B939CA"/>
    <w:rsid w:val="00BC544D"/>
    <w:rsid w:val="00BF0A90"/>
    <w:rsid w:val="00C12D80"/>
    <w:rsid w:val="00CD2E4F"/>
    <w:rsid w:val="00D11DEA"/>
    <w:rsid w:val="00D34978"/>
    <w:rsid w:val="00DA1EEA"/>
    <w:rsid w:val="00DF58E7"/>
    <w:rsid w:val="00E15CB3"/>
    <w:rsid w:val="00E66F9F"/>
    <w:rsid w:val="00E678A1"/>
    <w:rsid w:val="00E82E95"/>
    <w:rsid w:val="00E8575E"/>
    <w:rsid w:val="00EC5EBF"/>
    <w:rsid w:val="00F46348"/>
    <w:rsid w:val="00F7076C"/>
    <w:rsid w:val="00F70ADA"/>
    <w:rsid w:val="00F942CC"/>
    <w:rsid w:val="00FB3C0A"/>
    <w:rsid w:val="00FB5397"/>
    <w:rsid w:val="00FD7C6C"/>
    <w:rsid w:val="03CE3D91"/>
    <w:rsid w:val="043833B3"/>
    <w:rsid w:val="074B0F7B"/>
    <w:rsid w:val="09537159"/>
    <w:rsid w:val="09723119"/>
    <w:rsid w:val="09D92442"/>
    <w:rsid w:val="0A00323A"/>
    <w:rsid w:val="0CA03C5A"/>
    <w:rsid w:val="0F7D3C82"/>
    <w:rsid w:val="0FC033E4"/>
    <w:rsid w:val="187A7EA1"/>
    <w:rsid w:val="18CC0A8C"/>
    <w:rsid w:val="19523EB4"/>
    <w:rsid w:val="19E14CA8"/>
    <w:rsid w:val="1B68708D"/>
    <w:rsid w:val="1BAE29F8"/>
    <w:rsid w:val="1C267A29"/>
    <w:rsid w:val="1CBF7AE2"/>
    <w:rsid w:val="1D80534E"/>
    <w:rsid w:val="1E3A3D20"/>
    <w:rsid w:val="1EFF6367"/>
    <w:rsid w:val="1F7A483D"/>
    <w:rsid w:val="207316FC"/>
    <w:rsid w:val="22F46052"/>
    <w:rsid w:val="24477B7C"/>
    <w:rsid w:val="24E05094"/>
    <w:rsid w:val="24EE15EF"/>
    <w:rsid w:val="25DB2E52"/>
    <w:rsid w:val="26287E96"/>
    <w:rsid w:val="269C51CA"/>
    <w:rsid w:val="27A240B4"/>
    <w:rsid w:val="28C33287"/>
    <w:rsid w:val="28C96BE1"/>
    <w:rsid w:val="293A1813"/>
    <w:rsid w:val="2A182C0D"/>
    <w:rsid w:val="2C990C39"/>
    <w:rsid w:val="2CA2069B"/>
    <w:rsid w:val="2D3A13E3"/>
    <w:rsid w:val="2D8129CB"/>
    <w:rsid w:val="2DFF7DB9"/>
    <w:rsid w:val="2F994A4C"/>
    <w:rsid w:val="323A0348"/>
    <w:rsid w:val="324229D7"/>
    <w:rsid w:val="34ED5811"/>
    <w:rsid w:val="35215C67"/>
    <w:rsid w:val="36742347"/>
    <w:rsid w:val="39FA7519"/>
    <w:rsid w:val="3A040948"/>
    <w:rsid w:val="3AC4128D"/>
    <w:rsid w:val="3AEC4898"/>
    <w:rsid w:val="3BE162E5"/>
    <w:rsid w:val="40082F7B"/>
    <w:rsid w:val="408F78CE"/>
    <w:rsid w:val="41483DD4"/>
    <w:rsid w:val="41B95F73"/>
    <w:rsid w:val="44655D3A"/>
    <w:rsid w:val="44AA24D2"/>
    <w:rsid w:val="49751438"/>
    <w:rsid w:val="4A350E81"/>
    <w:rsid w:val="4AF37D94"/>
    <w:rsid w:val="4E0B1B7E"/>
    <w:rsid w:val="4E617B42"/>
    <w:rsid w:val="519C57B7"/>
    <w:rsid w:val="529968FC"/>
    <w:rsid w:val="54967E9E"/>
    <w:rsid w:val="560E7028"/>
    <w:rsid w:val="567D3473"/>
    <w:rsid w:val="578118DF"/>
    <w:rsid w:val="590360CC"/>
    <w:rsid w:val="599A4568"/>
    <w:rsid w:val="5A674205"/>
    <w:rsid w:val="5B94599B"/>
    <w:rsid w:val="5C3B78CA"/>
    <w:rsid w:val="5C5127A0"/>
    <w:rsid w:val="5C60257E"/>
    <w:rsid w:val="5DA867D8"/>
    <w:rsid w:val="5FFF1A72"/>
    <w:rsid w:val="605232AA"/>
    <w:rsid w:val="61AB1E50"/>
    <w:rsid w:val="624B03D6"/>
    <w:rsid w:val="631A43C9"/>
    <w:rsid w:val="64FF2B81"/>
    <w:rsid w:val="65B12D62"/>
    <w:rsid w:val="67071AA3"/>
    <w:rsid w:val="6811156D"/>
    <w:rsid w:val="68AA25F6"/>
    <w:rsid w:val="69D34F26"/>
    <w:rsid w:val="6B652EC3"/>
    <w:rsid w:val="6F382ACF"/>
    <w:rsid w:val="70775673"/>
    <w:rsid w:val="73B2571C"/>
    <w:rsid w:val="740C741B"/>
    <w:rsid w:val="74202B8F"/>
    <w:rsid w:val="75CF5403"/>
    <w:rsid w:val="75DF6C1C"/>
    <w:rsid w:val="76561C3B"/>
    <w:rsid w:val="769012B6"/>
    <w:rsid w:val="76FC1A78"/>
    <w:rsid w:val="79320E0C"/>
    <w:rsid w:val="7A9C12A8"/>
    <w:rsid w:val="7AB40DCB"/>
    <w:rsid w:val="7AE00B91"/>
    <w:rsid w:val="7B85486D"/>
    <w:rsid w:val="7C0653C4"/>
    <w:rsid w:val="7C105023"/>
    <w:rsid w:val="7DB2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pPr>
      <w:ind w:left="112"/>
    </w:pPr>
    <w:rPr>
      <w:sz w:val="32"/>
      <w:szCs w:val="32"/>
    </w:rPr>
  </w:style>
  <w:style w:type="paragraph" w:styleId="5">
    <w:name w:val="Balloon Text"/>
    <w:basedOn w:val="1"/>
    <w:link w:val="21"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143A83"/>
      <w:u w:val="none"/>
    </w:rPr>
  </w:style>
  <w:style w:type="character" w:styleId="14">
    <w:name w:val="Hyperlink"/>
    <w:basedOn w:val="11"/>
    <w:uiPriority w:val="0"/>
    <w:rPr>
      <w:color w:val="333333"/>
      <w:u w:val="none"/>
    </w:rPr>
  </w:style>
  <w:style w:type="character" w:styleId="15">
    <w:name w:val="annotation reference"/>
    <w:basedOn w:val="11"/>
    <w:uiPriority w:val="0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12" w:right="273" w:firstLine="640"/>
    </w:pPr>
  </w:style>
  <w:style w:type="paragraph" w:customStyle="1" w:styleId="18">
    <w:name w:val="Table Paragraph"/>
    <w:basedOn w:val="1"/>
    <w:qFormat/>
    <w:uiPriority w:val="1"/>
    <w:pPr>
      <w:spacing w:before="129"/>
      <w:ind w:left="107"/>
    </w:pPr>
  </w:style>
  <w:style w:type="character" w:customStyle="1" w:styleId="19">
    <w:name w:val="页眉 字符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字符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批注框文本 字符"/>
    <w:basedOn w:val="11"/>
    <w:link w:val="5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2">
    <w:name w:val="news_meta"/>
    <w:basedOn w:val="11"/>
    <w:qFormat/>
    <w:uiPriority w:val="0"/>
  </w:style>
  <w:style w:type="character" w:customStyle="1" w:styleId="23">
    <w:name w:val="item-name"/>
    <w:basedOn w:val="11"/>
    <w:qFormat/>
    <w:uiPriority w:val="0"/>
  </w:style>
  <w:style w:type="character" w:customStyle="1" w:styleId="24">
    <w:name w:val="item-name1"/>
    <w:basedOn w:val="11"/>
    <w:qFormat/>
    <w:uiPriority w:val="0"/>
  </w:style>
  <w:style w:type="character" w:customStyle="1" w:styleId="25">
    <w:name w:val="item-name2"/>
    <w:basedOn w:val="11"/>
    <w:qFormat/>
    <w:uiPriority w:val="0"/>
  </w:style>
  <w:style w:type="character" w:customStyle="1" w:styleId="26">
    <w:name w:val="item-name3"/>
    <w:basedOn w:val="11"/>
    <w:qFormat/>
    <w:uiPriority w:val="0"/>
  </w:style>
  <w:style w:type="character" w:customStyle="1" w:styleId="27">
    <w:name w:val="news_title"/>
    <w:basedOn w:val="11"/>
    <w:qFormat/>
    <w:uiPriority w:val="0"/>
  </w:style>
  <w:style w:type="character" w:customStyle="1" w:styleId="28">
    <w:name w:val="dot"/>
    <w:basedOn w:val="11"/>
    <w:qFormat/>
    <w:uiPriority w:val="0"/>
  </w:style>
  <w:style w:type="character" w:customStyle="1" w:styleId="29">
    <w:name w:val="time2"/>
    <w:basedOn w:val="11"/>
    <w:qFormat/>
    <w:uiPriority w:val="0"/>
    <w:rPr>
      <w:color w:val="3C3C3C"/>
    </w:rPr>
  </w:style>
  <w:style w:type="character" w:customStyle="1" w:styleId="30">
    <w:name w:val="time"/>
    <w:basedOn w:val="11"/>
    <w:qFormat/>
    <w:uiPriority w:val="0"/>
  </w:style>
  <w:style w:type="character" w:customStyle="1" w:styleId="31">
    <w:name w:val="arrow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C1320-4AAD-47D8-BFA0-4E39D4467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7</Pages>
  <Words>344</Words>
  <Characters>1962</Characters>
  <Lines>16</Lines>
  <Paragraphs>4</Paragraphs>
  <TotalTime>1</TotalTime>
  <ScaleCrop>false</ScaleCrop>
  <LinksUpToDate>false</LinksUpToDate>
  <CharactersWithSpaces>2302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2021-04-21T01:13:00Z</dcterms:created>
  <dc:creator>wg</dc:creator>
  <cp:lastModifiedBy>Manman</cp:lastModifiedBy>
  <dcterms:modified xsi:type="dcterms:W3CDTF">2021-04-21T02:38:00Z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CE2FBA8988804BD8B6A1BCC136F11FEE</vt:lpwstr>
  </property>
</Properties>
</file>