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939"/>
        <w:gridCol w:w="2862"/>
        <w:gridCol w:w="1334"/>
        <w:gridCol w:w="1335"/>
        <w:gridCol w:w="1334"/>
        <w:gridCol w:w="1333"/>
        <w:gridCol w:w="1485"/>
        <w:gridCol w:w="839"/>
        <w:gridCol w:w="2136"/>
      </w:tblGrid>
      <w:tr w14:paraId="34C548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5F8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FAF47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AB874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6962F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324D4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EB7C1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402C4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90AA7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B39CE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7A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38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2025年度教育政策研究专项课题选题推荐表</w:t>
            </w:r>
          </w:p>
        </w:tc>
      </w:tr>
      <w:tr w14:paraId="60991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DB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C1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 题 名 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D6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简要论证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(研究意义、拟解决的重难点问题及突破路径、调研方式、预期效果等，限500字)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9D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9F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相关学科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80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C9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92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E4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43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0ABF62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EF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53A99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9F689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D69E2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562B8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E075A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52789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47C91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2D480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54726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24A2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61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1016E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C709C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BE2D3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BF4FA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E3BAD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D99A4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C98DE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EB142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EC7DB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9F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15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630D3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1F623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558C1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256FF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B739A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17B42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A34B0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1C25B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16CC4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8E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0D1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</w:p>
        </w:tc>
        <w:tc>
          <w:tcPr>
            <w:tcW w:w="4801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B10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涉及学科填写一级学科名称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B02C5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CB8FB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93087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B013F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51085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4AE6D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5ED06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553F95B"/>
    <w:sectPr>
      <w:pgSz w:w="16838" w:h="11906" w:orient="landscape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F5FAB"/>
    <w:rsid w:val="2EEE2405"/>
    <w:rsid w:val="6A1B4E67"/>
    <w:rsid w:val="721F5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116</Words>
  <Characters>121</Characters>
  <Lines>0</Lines>
  <Paragraphs>0</Paragraphs>
  <TotalTime>1</TotalTime>
  <ScaleCrop>false</ScaleCrop>
  <LinksUpToDate>false</LinksUpToDate>
  <CharactersWithSpaces>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2025-05-12T08:10:00Z</dcterms:created>
  <dc:creator>鍾原</dc:creator>
  <cp:lastModifiedBy>牛童</cp:lastModifiedBy>
  <dcterms:modified xsi:type="dcterms:W3CDTF">2025-05-13T06:16:41Z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eyJoZGlkIjoiMzc3YWVlMTY2N2E5NzI0N2E5NzQxOThjMWUwNGVmZjQiLCJ1c2VySWQiOiI3OTQ3MzMyMDkifQ==</vt:lpwstr>
  </property>
  <property fmtid="{D5CDD505-2E9C-101B-9397-08002B2CF9AE}" pid="4" name="ICV">
    <vt:lpwstr>EE79DEDB3BD4471DBA99F096266065C8_13</vt:lpwstr>
  </property>
</Properties>
</file>