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楷体_GB2312" w:eastAsia="楷体_GB2312"/>
          <w:b/>
          <w:sz w:val="52"/>
          <w:szCs w:val="52"/>
        </w:rPr>
      </w:pPr>
      <w:bookmarkStart w:id="0" w:name="_GoBack"/>
      <w:r>
        <w:rPr>
          <w:rFonts w:hint="eastAsia" w:ascii="楷体_GB2312" w:eastAsia="楷体_GB2312"/>
          <w:b/>
          <w:sz w:val="72"/>
          <w:szCs w:val="72"/>
        </w:rPr>
        <w:t>安徽文达信息工程学院</w:t>
      </w:r>
    </w:p>
    <w:p>
      <w:pPr>
        <w:jc w:val="center"/>
        <w:rPr>
          <w:rFonts w:hint="eastAsia"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  <w:szCs w:val="52"/>
        </w:rPr>
        <w:t>社团拟聘指导教师申报表</w:t>
      </w:r>
    </w:p>
    <w:bookmarkEnd w:id="0"/>
    <w:p>
      <w:pPr>
        <w:jc w:val="center"/>
        <w:rPr>
          <w:rFonts w:hint="eastAsia" w:ascii="楷体_GB2312" w:eastAsia="楷体_GB2312"/>
          <w:b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     20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b/>
          <w:sz w:val="28"/>
          <w:szCs w:val="28"/>
        </w:rPr>
        <w:t xml:space="preserve">    —— 20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b/>
          <w:sz w:val="28"/>
          <w:szCs w:val="28"/>
        </w:rPr>
        <w:t xml:space="preserve">      学年）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spacing w:line="100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申报社团名称：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拟聘教师姓名：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     </w:t>
      </w:r>
    </w:p>
    <w:p>
      <w:pPr>
        <w:spacing w:line="100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拟聘教师学历（学位）：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</w:t>
      </w:r>
    </w:p>
    <w:p>
      <w:pPr>
        <w:spacing w:line="1000" w:lineRule="exact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拟聘教师毕业院校：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 </w:t>
      </w:r>
    </w:p>
    <w:p>
      <w:pPr>
        <w:spacing w:line="100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拟聘教师职称：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填表日期:            年        月  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86"/>
        <w:gridCol w:w="1704"/>
        <w:gridCol w:w="168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姓名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5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5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所在部门</w:t>
            </w:r>
          </w:p>
        </w:tc>
        <w:tc>
          <w:tcPr>
            <w:tcW w:w="5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个人简介（着重体现与申报社团相关特长）</w:t>
            </w:r>
          </w:p>
        </w:tc>
        <w:tc>
          <w:tcPr>
            <w:tcW w:w="678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本人对社团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的发展方向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及拟达目标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的规划，培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养手段及指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导形式等作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简述</w:t>
            </w:r>
          </w:p>
        </w:tc>
        <w:tc>
          <w:tcPr>
            <w:tcW w:w="678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社团联合会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6782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校团委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6782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意见</w:t>
            </w:r>
          </w:p>
        </w:tc>
        <w:tc>
          <w:tcPr>
            <w:tcW w:w="6782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 xml:space="preserve"> 年    月    日</w:t>
            </w: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注：此表原件交院团委备案。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OGI0MDM1YzVkOTk2NDI0NzY3YjIzOTE3MzYxMDAifQ=="/>
  </w:docVars>
  <w:rsids>
    <w:rsidRoot w:val="11B51110"/>
    <w:rsid w:val="11B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2023-10-16T01:18:00Z</dcterms:created>
  <dc:creator>牧辰</dc:creator>
  <cp:lastModifiedBy>牧辰</cp:lastModifiedBy>
  <dcterms:modified xsi:type="dcterms:W3CDTF">2023-10-16T01:18:50Z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A6D904FDCBDC4171B86824ACE7F3AEFC_11</vt:lpwstr>
  </property>
</Properties>
</file>