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安徽文达信息工程学院大学生创新创业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孵化基地管理办法（试行）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第一章</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总则</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黑体" w:hAnsi="黑体" w:eastAsia="黑体" w:cs="黑体"/>
          <w:b/>
          <w:bCs/>
          <w:sz w:val="32"/>
          <w:szCs w:val="32"/>
          <w:lang w:val="en-US" w:eastAsia="zh-CN"/>
        </w:rPr>
        <w:t xml:space="preserve">第一条 </w:t>
      </w:r>
      <w:r>
        <w:rPr>
          <w:rFonts w:hint="eastAsia" w:ascii="宋体" w:hAnsi="宋体" w:eastAsia="宋体" w:cs="宋体"/>
          <w:b w:val="0"/>
          <w:bCs w:val="0"/>
          <w:sz w:val="28"/>
          <w:szCs w:val="28"/>
          <w:lang w:val="en-US" w:eastAsia="zh-CN"/>
        </w:rPr>
        <w:t xml:space="preserve">为规范安徽文达信息工程学院大学生创新创业孵化基地(以下简称“孵化基地”)的管理，保障和促进孵化基地的建设和可持续发展，结合学校实际，特制定本办法。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黑体" w:hAnsi="黑体" w:eastAsia="黑体" w:cs="黑体"/>
          <w:b/>
          <w:bCs/>
          <w:sz w:val="32"/>
          <w:szCs w:val="32"/>
          <w:lang w:val="en-US" w:eastAsia="zh-CN"/>
        </w:rPr>
        <w:t xml:space="preserve">第二条 </w:t>
      </w:r>
      <w:r>
        <w:rPr>
          <w:rFonts w:hint="eastAsia" w:ascii="宋体" w:hAnsi="宋体" w:eastAsia="宋体" w:cs="宋体"/>
          <w:b w:val="0"/>
          <w:bCs w:val="0"/>
          <w:sz w:val="28"/>
          <w:szCs w:val="28"/>
          <w:lang w:val="en-US" w:eastAsia="zh-CN"/>
        </w:rPr>
        <w:t xml:space="preserve">孵化基地为经学校批准成立，由学校投资建设，专门为我校学生创新创业项目提供孵化服务的孵化器组织。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黑体" w:hAnsi="黑体" w:eastAsia="黑体" w:cs="黑体"/>
          <w:b/>
          <w:bCs/>
          <w:sz w:val="32"/>
          <w:szCs w:val="32"/>
          <w:lang w:val="en-US" w:eastAsia="zh-CN"/>
        </w:rPr>
        <w:t xml:space="preserve">第三条 </w:t>
      </w:r>
      <w:r>
        <w:rPr>
          <w:rFonts w:hint="eastAsia" w:ascii="宋体" w:hAnsi="宋体" w:eastAsia="宋体" w:cs="宋体"/>
          <w:b w:val="0"/>
          <w:bCs w:val="0"/>
          <w:sz w:val="28"/>
          <w:szCs w:val="28"/>
          <w:lang w:val="en-US" w:eastAsia="zh-CN"/>
        </w:rPr>
        <w:t>孵化基地致力于学生创新创业孵化综合服务，模拟企业运营模式，充分发挥学生的创新创业主体作用，进行创新创业项目孵化。入驻项目自筹资金、自主经营、自我管理、自负盈亏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第二章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组织管理与职责</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黑体" w:hAnsi="黑体" w:eastAsia="黑体" w:cs="黑体"/>
          <w:b/>
          <w:bCs/>
          <w:sz w:val="32"/>
          <w:szCs w:val="32"/>
          <w:lang w:val="en-US" w:eastAsia="zh-CN"/>
        </w:rPr>
        <w:t>第四条</w:t>
      </w:r>
      <w:r>
        <w:rPr>
          <w:rFonts w:hint="eastAsia" w:ascii="宋体" w:hAnsi="宋体" w:eastAsia="宋体" w:cs="宋体"/>
          <w:b w:val="0"/>
          <w:bCs w:val="0"/>
          <w:sz w:val="28"/>
          <w:szCs w:val="28"/>
          <w:lang w:val="en-US" w:eastAsia="zh-CN"/>
        </w:rPr>
        <w:t xml:space="preserve"> 学校成立校大学生创新创业孵化基地管理工作领导小组，分管校领导任组长，创新创业学院负责同志任副组长，成员由团委、学生处、教务处、科研处、财务处、保卫处等部门负责同志与各二级学院分管学生工作副院长组成。下设孵化基地管理办公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（以下简称“孵化办”），创新创业学院负责同志任主任，成员由学生处、团委等部门人员、各二级学院分管学生工作副院长组成。</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黑体" w:hAnsi="黑体" w:eastAsia="黑体" w:cs="黑体"/>
          <w:b/>
          <w:bCs/>
          <w:sz w:val="32"/>
          <w:szCs w:val="32"/>
          <w:lang w:val="en-US" w:eastAsia="zh-CN"/>
        </w:rPr>
        <w:t>第五条 孵化基地管理工作领导小组主要职责</w:t>
      </w:r>
      <w:r>
        <w:rPr>
          <w:rFonts w:hint="eastAsia" w:ascii="宋体" w:hAnsi="宋体" w:eastAsia="宋体" w:cs="宋体"/>
          <w:b w:val="0"/>
          <w:bCs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（一）研究解决大学生创新创业过程中遇到的问题；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（二）审核“孵化办”各项规章制度和年度工作计划；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（三）审批孵化基地入驻团队的资格和创新创业项目；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（四）统筹规划孵化基地的相关管理工作。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黑体" w:hAnsi="黑体" w:eastAsia="黑体" w:cs="黑体"/>
          <w:b/>
          <w:bCs/>
          <w:sz w:val="32"/>
          <w:szCs w:val="32"/>
          <w:lang w:val="en-US" w:eastAsia="zh-CN"/>
        </w:rPr>
        <w:t>第六条 “孵化办”主要职责</w:t>
      </w:r>
      <w:r>
        <w:rPr>
          <w:rFonts w:hint="eastAsia" w:ascii="宋体" w:hAnsi="宋体" w:eastAsia="宋体" w:cs="宋体"/>
          <w:b w:val="0"/>
          <w:bCs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（一）全面负责孵化基地日常管理工作，制定孵化基地管理制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度和年度工作计划；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（二）负责孵化基地入驻团队的遴选、创新创业项目的审核、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年度评比和转接工作，以及各类材料的归档整理工作；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（三）为入驻孵化基地的创新创业团队核发校内注册营业执照；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（四）为创新创业项目运作提供指导，包括管理、营销、技术、法律、财务等方面的咨询服务；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（五）对入驻孵化基地的创新创业团队的资金运行进行监控；</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（六）负责创新创业团队宣传、市场推广、与企业合作等工作；</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（七）孵化基地的其他日常管理工作。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黑体" w:hAnsi="黑体" w:eastAsia="黑体" w:cs="黑体"/>
          <w:b/>
          <w:bCs/>
          <w:sz w:val="32"/>
          <w:szCs w:val="32"/>
          <w:lang w:val="en-US" w:eastAsia="zh-CN"/>
        </w:rPr>
        <w:t>第七条 各二级学院主要职责</w:t>
      </w:r>
      <w:r>
        <w:rPr>
          <w:rFonts w:hint="eastAsia" w:ascii="宋体" w:hAnsi="宋体" w:eastAsia="宋体" w:cs="宋体"/>
          <w:b w:val="0"/>
          <w:bCs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（一）加强学生创新创业意识教育与创业能力培养；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（二）鼓励、指导、支持学生开展创新创业实践活动；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（三）积极参与、配合学生入驻校孵化基地创新创业团队申报遴选与运营管理工作；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（四）孵化基地的其他工作。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第三章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8"/>
          <w:szCs w:val="28"/>
          <w:lang w:val="en-US" w:eastAsia="zh-CN"/>
        </w:rPr>
      </w:pPr>
      <w:r>
        <w:rPr>
          <w:rFonts w:hint="eastAsia" w:ascii="黑体" w:hAnsi="黑体" w:eastAsia="黑体" w:cs="黑体"/>
          <w:b/>
          <w:bCs/>
          <w:sz w:val="32"/>
          <w:szCs w:val="32"/>
          <w:lang w:val="en-US" w:eastAsia="zh-CN"/>
        </w:rPr>
        <w:t>入驻团队遴选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sz w:val="28"/>
          <w:szCs w:val="28"/>
          <w:lang w:val="en-US" w:eastAsia="zh-CN"/>
        </w:rPr>
      </w:pPr>
      <w:r>
        <w:rPr>
          <w:rFonts w:hint="default" w:ascii="黑体" w:hAnsi="黑体" w:eastAsia="黑体" w:cs="黑体"/>
          <w:b/>
          <w:bCs/>
          <w:sz w:val="32"/>
          <w:szCs w:val="32"/>
          <w:lang w:val="en-US" w:eastAsia="zh-CN"/>
        </w:rPr>
        <w:t>第八条</w:t>
      </w:r>
      <w:r>
        <w:rPr>
          <w:rFonts w:hint="default" w:ascii="宋体" w:hAnsi="宋体" w:eastAsia="宋体" w:cs="宋体"/>
          <w:b w:val="0"/>
          <w:bCs w:val="0"/>
          <w:sz w:val="28"/>
          <w:szCs w:val="28"/>
          <w:lang w:val="en-US" w:eastAsia="zh-CN"/>
        </w:rPr>
        <w:t xml:space="preserve"> 每个创新创业团队成员一般为 3-5 人，为我校全日制在校学生，遵守学校各项规章制度，无违纪、违规等不良记录，鼓励跨院系跨专业组建团队。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sz w:val="28"/>
          <w:szCs w:val="28"/>
          <w:lang w:val="en-US" w:eastAsia="zh-CN"/>
        </w:rPr>
      </w:pPr>
      <w:r>
        <w:rPr>
          <w:rFonts w:hint="default" w:ascii="黑体" w:hAnsi="黑体" w:eastAsia="黑体" w:cs="黑体"/>
          <w:b/>
          <w:bCs/>
          <w:sz w:val="32"/>
          <w:szCs w:val="32"/>
          <w:lang w:val="en-US" w:eastAsia="zh-CN"/>
        </w:rPr>
        <w:t>第九条</w:t>
      </w:r>
      <w:r>
        <w:rPr>
          <w:rFonts w:hint="default" w:ascii="宋体" w:hAnsi="宋体" w:eastAsia="宋体" w:cs="宋体"/>
          <w:b w:val="0"/>
          <w:bCs w:val="0"/>
          <w:sz w:val="28"/>
          <w:szCs w:val="28"/>
          <w:lang w:val="en-US" w:eastAsia="zh-CN"/>
        </w:rPr>
        <w:t xml:space="preserve"> 创新创业团队应具备一定的项目启动资金和承担风险的能力。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sz w:val="28"/>
          <w:szCs w:val="28"/>
          <w:lang w:val="en-US" w:eastAsia="zh-CN"/>
        </w:rPr>
      </w:pPr>
      <w:r>
        <w:rPr>
          <w:rFonts w:hint="default" w:ascii="黑体" w:hAnsi="黑体" w:eastAsia="黑体" w:cs="黑体"/>
          <w:b/>
          <w:bCs/>
          <w:sz w:val="32"/>
          <w:szCs w:val="32"/>
          <w:lang w:val="en-US" w:eastAsia="zh-CN"/>
        </w:rPr>
        <w:t>第十条</w:t>
      </w:r>
      <w:r>
        <w:rPr>
          <w:rFonts w:hint="default" w:ascii="宋体" w:hAnsi="宋体" w:eastAsia="宋体" w:cs="宋体"/>
          <w:b w:val="0"/>
          <w:bCs w:val="0"/>
          <w:sz w:val="28"/>
          <w:szCs w:val="28"/>
          <w:lang w:val="en-US" w:eastAsia="zh-CN"/>
        </w:rPr>
        <w:t xml:space="preserve"> 创新创业项目原则上与专业紧密联系，有前期基础，并取得一定成果。参加过校级（含校级）以上大学生创新创业大赛或各类科技创新评选并获奖的项目，以及对在校学生创新创业具有示范作用的项目可优先推荐入驻。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sz w:val="28"/>
          <w:szCs w:val="28"/>
          <w:lang w:val="en-US" w:eastAsia="zh-CN"/>
        </w:rPr>
      </w:pPr>
      <w:r>
        <w:rPr>
          <w:rFonts w:hint="default" w:ascii="黑体" w:hAnsi="黑体" w:eastAsia="黑体" w:cs="黑体"/>
          <w:b/>
          <w:bCs/>
          <w:sz w:val="32"/>
          <w:szCs w:val="32"/>
          <w:lang w:val="en-US" w:eastAsia="zh-CN"/>
        </w:rPr>
        <w:t>第十一条</w:t>
      </w:r>
      <w:r>
        <w:rPr>
          <w:rFonts w:hint="default" w:ascii="宋体" w:hAnsi="宋体" w:eastAsia="宋体" w:cs="宋体"/>
          <w:b w:val="0"/>
          <w:bCs w:val="0"/>
          <w:sz w:val="28"/>
          <w:szCs w:val="28"/>
          <w:lang w:val="en-US" w:eastAsia="zh-CN"/>
        </w:rPr>
        <w:t xml:space="preserve"> 每个创新创业团队至少聘请一名具有较强专业能力和经营管理能力的指导教师。指导教师主要负责入驻学生的团队管理、项目运作等方面的技术与业务指导。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sz w:val="28"/>
          <w:szCs w:val="28"/>
          <w:lang w:val="en-US" w:eastAsia="zh-CN"/>
        </w:rPr>
      </w:pPr>
      <w:r>
        <w:rPr>
          <w:rFonts w:hint="default" w:ascii="黑体" w:hAnsi="黑体" w:eastAsia="黑体" w:cs="黑体"/>
          <w:b/>
          <w:bCs/>
          <w:sz w:val="32"/>
          <w:szCs w:val="32"/>
          <w:lang w:val="en-US" w:eastAsia="zh-CN"/>
        </w:rPr>
        <w:t>第十二条</w:t>
      </w:r>
      <w:r>
        <w:rPr>
          <w:rFonts w:hint="default" w:ascii="宋体" w:hAnsi="宋体" w:eastAsia="宋体" w:cs="宋体"/>
          <w:b w:val="0"/>
          <w:bCs w:val="0"/>
          <w:sz w:val="28"/>
          <w:szCs w:val="28"/>
          <w:lang w:val="en-US" w:eastAsia="zh-CN"/>
        </w:rPr>
        <w:t xml:space="preserve"> 创新创业团队需经院系评审推荐后，向“孵化办”提交入驻申请书和创新创业项目商业计划书，进行答辩等。并经专家评审，领导小组批准，方可入驻。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第四章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入驻团队管理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黑体" w:hAnsi="黑体" w:eastAsia="黑体" w:cs="黑体"/>
          <w:b/>
          <w:bCs/>
          <w:sz w:val="32"/>
          <w:szCs w:val="32"/>
          <w:lang w:val="en-US" w:eastAsia="zh-CN"/>
        </w:rPr>
        <w:t>第十三条 入驻管理</w:t>
      </w:r>
      <w:r>
        <w:rPr>
          <w:rFonts w:hint="eastAsia" w:ascii="宋体" w:hAnsi="宋体" w:eastAsia="宋体" w:cs="宋体"/>
          <w:b w:val="0"/>
          <w:bCs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（一）签署入驻基地承诺书、入驻基地协议书；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（二）递交创新创业团队管理制度。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黑体" w:hAnsi="黑体" w:eastAsia="黑体" w:cs="黑体"/>
          <w:b/>
          <w:bCs/>
          <w:sz w:val="32"/>
          <w:szCs w:val="32"/>
          <w:lang w:val="en-US" w:eastAsia="zh-CN"/>
        </w:rPr>
        <w:t>第十四条 运营管理</w:t>
      </w:r>
      <w:r>
        <w:rPr>
          <w:rFonts w:hint="eastAsia" w:ascii="宋体" w:hAnsi="宋体" w:eastAsia="宋体" w:cs="宋体"/>
          <w:b w:val="0"/>
          <w:bCs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（一）经营项目应与经批准的创新创业商业计划书项目一致，不得随意变更项目内容；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（二）项目经营由创新创业团队自筹资金、自主经营、自负盈亏；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（三）项目经营由孵化基地批准的学生创新创业团队负责，不得转让他人；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（四）每个月、季度及年度需填写“孵化基地入驻团队月、季度、年度经营情况报表”。对于不按规定报送的，停止执行实施计划；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（五）拥有健全的组织机构，劳动人事、财务、分配等管理制度，且有完善的岗位责任制度；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（六）遵守孵化基地各项管理规定；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（七）遵守学校其他相关规定。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黑体" w:hAnsi="黑体" w:eastAsia="黑体" w:cs="黑体"/>
          <w:b/>
          <w:bCs/>
          <w:sz w:val="32"/>
          <w:szCs w:val="32"/>
          <w:lang w:val="en-US" w:eastAsia="zh-CN"/>
        </w:rPr>
        <w:t>第十五条 退出管理</w:t>
      </w:r>
      <w:r>
        <w:rPr>
          <w:rFonts w:hint="eastAsia" w:ascii="宋体" w:hAnsi="宋体" w:eastAsia="宋体" w:cs="宋体"/>
          <w:b w:val="0"/>
          <w:bCs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（一）运营期满，经“孵化办”审核同意后，即可退出孵化基地；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（二）有下列情况之一者，责令退出：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1、私自转租给其他经营者；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2、对提供场所利用率较低的；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3、违反孵化基地相关管理规定的；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4、其他对孵化基地产生不良影响的。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第五章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表彰奖励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黑体" w:hAnsi="黑体" w:eastAsia="黑体" w:cs="黑体"/>
          <w:b/>
          <w:bCs/>
          <w:sz w:val="32"/>
          <w:szCs w:val="32"/>
          <w:lang w:val="en-US" w:eastAsia="zh-CN"/>
        </w:rPr>
        <w:t>第十六条</w:t>
      </w:r>
      <w:r>
        <w:rPr>
          <w:rFonts w:hint="eastAsia" w:ascii="宋体" w:hAnsi="宋体" w:eastAsia="宋体" w:cs="宋体"/>
          <w:b w:val="0"/>
          <w:bCs w:val="0"/>
          <w:sz w:val="28"/>
          <w:szCs w:val="28"/>
          <w:lang w:val="en-US" w:eastAsia="zh-CN"/>
        </w:rPr>
        <w:t xml:space="preserve">  “孵化办”每年对入驻基地的创新创业团队进行考核，并向考核合格的团队成员颁发创新创业实践证书。每年评定“明星团队”、“创新创业之星”等奖项。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第六章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黑体" w:hAnsi="黑体" w:eastAsia="黑体" w:cs="黑体"/>
          <w:b/>
          <w:bCs/>
          <w:sz w:val="32"/>
          <w:szCs w:val="32"/>
          <w:lang w:val="en-US" w:eastAsia="zh-CN"/>
        </w:rPr>
        <w:t xml:space="preserve">第十七条 </w:t>
      </w:r>
      <w:r>
        <w:rPr>
          <w:rFonts w:hint="eastAsia" w:ascii="宋体" w:hAnsi="宋体" w:eastAsia="宋体" w:cs="宋体"/>
          <w:b w:val="0"/>
          <w:bCs w:val="0"/>
          <w:sz w:val="28"/>
          <w:szCs w:val="28"/>
          <w:lang w:val="en-US" w:eastAsia="zh-CN"/>
        </w:rPr>
        <w:t xml:space="preserve">本办法适用范围为孵化基地内入驻的创新创业团队及项目。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黑体" w:hAnsi="黑体" w:eastAsia="黑体" w:cs="黑体"/>
          <w:b/>
          <w:bCs/>
          <w:sz w:val="32"/>
          <w:szCs w:val="32"/>
          <w:lang w:val="en-US" w:eastAsia="zh-CN"/>
        </w:rPr>
        <w:t>第十八条</w:t>
      </w:r>
      <w:r>
        <w:rPr>
          <w:rFonts w:hint="eastAsia" w:ascii="宋体" w:hAnsi="宋体" w:eastAsia="宋体" w:cs="宋体"/>
          <w:b w:val="0"/>
          <w:bCs w:val="0"/>
          <w:sz w:val="28"/>
          <w:szCs w:val="28"/>
          <w:lang w:val="en-US" w:eastAsia="zh-CN"/>
        </w:rPr>
        <w:t xml:space="preserve"> 本管理办法自发布之日起试行。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黑体" w:hAnsi="黑体" w:eastAsia="黑体" w:cs="黑体"/>
          <w:b/>
          <w:bCs/>
          <w:sz w:val="32"/>
          <w:szCs w:val="32"/>
          <w:lang w:val="en-US" w:eastAsia="zh-CN"/>
        </w:rPr>
        <w:t>第十九条</w:t>
      </w:r>
      <w:r>
        <w:rPr>
          <w:rFonts w:hint="eastAsia" w:ascii="宋体" w:hAnsi="宋体" w:eastAsia="宋体" w:cs="宋体"/>
          <w:b w:val="0"/>
          <w:bCs w:val="0"/>
          <w:sz w:val="28"/>
          <w:szCs w:val="28"/>
          <w:lang w:val="en-US" w:eastAsia="zh-CN"/>
        </w:rPr>
        <w:t xml:space="preserve"> 本管理办法由校大学生创新创业孵化基地管理工作领导小组负责解释。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NTM5NTA4NDJmZjM3Y2UzNWM1NjQzNDY1NGMzMDQifQ=="/>
  </w:docVars>
  <w:rsids>
    <w:rsidRoot w:val="60A53E03"/>
    <w:rsid w:val="0E0E64A3"/>
    <w:rsid w:val="60A53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1961</Words>
  <Characters>1963</Characters>
  <Lines>0</Lines>
  <Paragraphs>0</Paragraphs>
  <TotalTime>14</TotalTime>
  <ScaleCrop>false</ScaleCrop>
  <LinksUpToDate>false</LinksUpToDate>
  <CharactersWithSpaces>2030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2022-09-09T05:59:00Z</dcterms:created>
  <dc:creator>张钰</dc:creator>
  <cp:lastModifiedBy>张钰</cp:lastModifiedBy>
  <dcterms:modified xsi:type="dcterms:W3CDTF">2022-09-09T06:17:18Z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26325891373E493C909193B0992B20FB</vt:lpwstr>
  </property>
</Properties>
</file>