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75" w:rsidRDefault="008803A6" w:rsidP="004F2294">
      <w:pPr>
        <w:spacing w:beforeLines="50" w:afterLines="5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世界制造业大会集成电路产业高峰论坛</w:t>
      </w:r>
    </w:p>
    <w:p w:rsidR="00725475" w:rsidRDefault="008803A6" w:rsidP="004F2294">
      <w:pPr>
        <w:spacing w:beforeLines="50" w:afterLines="5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邀请函</w:t>
      </w:r>
    </w:p>
    <w:p w:rsidR="00725475" w:rsidRDefault="008803A6">
      <w:pPr>
        <w:jc w:val="center"/>
        <w:rPr>
          <w:rFonts w:ascii="STXingkai" w:eastAsia="宋体"/>
          <w:color w:val="ED7D31" w:themeColor="accent2"/>
          <w:sz w:val="40"/>
          <w:szCs w:val="56"/>
        </w:rPr>
      </w:pPr>
      <w:r>
        <w:rPr>
          <w:rFonts w:ascii="宋体" w:eastAsia="宋体" w:hAnsi="宋体" w:cs="宋体" w:hint="eastAsia"/>
          <w:color w:val="000000" w:themeColor="text1"/>
          <w:sz w:val="36"/>
          <w:szCs w:val="36"/>
        </w:rPr>
        <w:t>创</w:t>
      </w:r>
      <w:r>
        <w:rPr>
          <w:rFonts w:ascii="宋体" w:eastAsia="宋体" w:hAnsi="宋体" w:cs="宋体" w:hint="eastAsia"/>
          <w:color w:val="000000" w:themeColor="text1"/>
          <w:sz w:val="36"/>
          <w:szCs w:val="36"/>
        </w:rPr>
        <w:t>“</w:t>
      </w:r>
      <w:r>
        <w:rPr>
          <w:rFonts w:ascii="宋体" w:eastAsia="宋体" w:hAnsi="宋体" w:cs="宋体" w:hint="eastAsia"/>
          <w:color w:val="000000" w:themeColor="text1"/>
          <w:sz w:val="36"/>
          <w:szCs w:val="36"/>
        </w:rPr>
        <w:t>芯</w:t>
      </w:r>
      <w:r>
        <w:rPr>
          <w:rFonts w:ascii="宋体" w:eastAsia="宋体" w:hAnsi="宋体" w:cs="宋体" w:hint="eastAsia"/>
          <w:color w:val="000000" w:themeColor="text1"/>
          <w:sz w:val="36"/>
          <w:szCs w:val="36"/>
        </w:rPr>
        <w:t>”</w:t>
      </w:r>
      <w:r>
        <w:rPr>
          <w:rFonts w:ascii="宋体" w:eastAsia="宋体" w:hAnsi="宋体" w:cs="宋体" w:hint="eastAsia"/>
          <w:color w:val="000000" w:themeColor="text1"/>
          <w:sz w:val="36"/>
          <w:szCs w:val="36"/>
        </w:rPr>
        <w:t>发展，制造未来</w:t>
      </w:r>
    </w:p>
    <w:p w:rsidR="00725475" w:rsidRDefault="00725475">
      <w:pPr>
        <w:spacing w:line="360" w:lineRule="auto"/>
        <w:rPr>
          <w:rFonts w:ascii="Arial" w:eastAsia="黑体" w:hAnsi="Arial" w:cs="Arial"/>
          <w:sz w:val="28"/>
          <w:szCs w:val="28"/>
        </w:rPr>
      </w:pPr>
    </w:p>
    <w:p w:rsidR="00725475" w:rsidRDefault="008803A6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尊敬的受邀单位：</w:t>
      </w:r>
    </w:p>
    <w:p w:rsidR="00725475" w:rsidRDefault="008803A6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为贯彻落实习近平新时代中国特色社会主义思想和党的十九大精神，推动高质量发展，促进制造强国建设，经国务院批准，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2019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年世界制造业大会于今年在合肥举办。</w:t>
      </w:r>
    </w:p>
    <w:p w:rsidR="00725475" w:rsidRDefault="008803A6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集成电路产业高峰论坛作为世界制造业大会的一项重要内容，将于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日上午在合肥天鹅湖大酒店举办，本次论坛以创“芯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”发展，智造未来，为主题将开展主题演讲、成果发布、高峰对话等一系列活动，全面展开合肥市余国内外半导体产业的深度合作，共同探讨集成电路产业发展的新趋势，届时国家部委，省，市政府，国内外半导体领域知名企业家，著名学者、行业组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织负责人等共同出席，论坛讲为参会各方提供一个交流合作共享的开放平台。</w:t>
      </w:r>
    </w:p>
    <w:p w:rsidR="00725475" w:rsidRDefault="008803A6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诚挚邀请您拨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出席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2019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世界制造业大会集成电路产业高峰论坛！</w:t>
      </w:r>
    </w:p>
    <w:p w:rsidR="00725475" w:rsidRDefault="00725475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:rsidR="00725475" w:rsidRDefault="00725475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:rsidR="00725475" w:rsidRDefault="008803A6">
      <w:pPr>
        <w:spacing w:line="360" w:lineRule="auto"/>
        <w:ind w:firstLineChars="200" w:firstLine="480"/>
        <w:jc w:val="right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2019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8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日</w:t>
      </w:r>
    </w:p>
    <w:p w:rsidR="00725475" w:rsidRDefault="00725475">
      <w:pPr>
        <w:spacing w:line="360" w:lineRule="auto"/>
        <w:ind w:firstLineChars="200" w:firstLine="480"/>
        <w:jc w:val="right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:rsidR="00725475" w:rsidRDefault="00725475">
      <w:pPr>
        <w:spacing w:line="360" w:lineRule="auto"/>
        <w:ind w:firstLineChars="200" w:firstLine="480"/>
        <w:jc w:val="right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:rsidR="00725475" w:rsidRDefault="00725475" w:rsidP="004F2294">
      <w:pPr>
        <w:spacing w:beforeLines="50" w:afterLines="50" w:line="360" w:lineRule="auto"/>
        <w:jc w:val="both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725475" w:rsidRDefault="008803A6">
      <w:pPr>
        <w:spacing w:line="700" w:lineRule="exact"/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lastRenderedPageBreak/>
        <w:t>2019</w:t>
      </w:r>
      <w:r>
        <w:rPr>
          <w:rFonts w:ascii="微软雅黑" w:eastAsia="微软雅黑" w:hAnsi="微软雅黑" w:cs="微软雅黑" w:hint="eastAsia"/>
          <w:b/>
          <w:sz w:val="44"/>
          <w:szCs w:val="44"/>
        </w:rPr>
        <w:t>世界制造业大会集成电路产业</w:t>
      </w:r>
    </w:p>
    <w:p w:rsidR="00725475" w:rsidRDefault="008803A6">
      <w:pPr>
        <w:spacing w:line="70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高峰论坛活动议程</w:t>
      </w:r>
    </w:p>
    <w:p w:rsidR="00725475" w:rsidRDefault="008803A6">
      <w:pPr>
        <w:ind w:leftChars="-472" w:left="-1133" w:rightChars="-497" w:right="-1193"/>
        <w:rPr>
          <w:rFonts w:ascii="微软雅黑" w:eastAsia="微软雅黑" w:hAnsi="微软雅黑" w:cs="微软雅黑"/>
          <w:b/>
          <w:color w:val="000000" w:themeColor="text1"/>
          <w:sz w:val="28"/>
          <w:szCs w:val="4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时间：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2019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年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9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月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20-21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日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 xml:space="preserve">                        </w:t>
      </w:r>
    </w:p>
    <w:p w:rsidR="00725475" w:rsidRDefault="008803A6">
      <w:pPr>
        <w:ind w:leftChars="-472" w:left="-1133" w:rightChars="-497" w:right="-1193"/>
        <w:rPr>
          <w:rFonts w:ascii="微软雅黑" w:eastAsia="微软雅黑" w:hAnsi="微软雅黑" w:cs="微软雅黑"/>
          <w:b/>
          <w:color w:val="000000" w:themeColor="text1"/>
          <w:sz w:val="28"/>
          <w:szCs w:val="4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地点：中国•合肥•天鹅湖大酒店•国际厅（合肥市蜀山区政务文化新区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888</w:t>
      </w: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号）</w:t>
      </w:r>
    </w:p>
    <w:p w:rsidR="00725475" w:rsidRDefault="008803A6">
      <w:pPr>
        <w:ind w:leftChars="-472" w:left="-1133" w:rightChars="-497" w:right="-1193"/>
        <w:rPr>
          <w:rFonts w:ascii="微软雅黑" w:eastAsia="微软雅黑" w:hAnsi="微软雅黑" w:cs="微软雅黑"/>
          <w:b/>
          <w:color w:val="000000" w:themeColor="text1"/>
          <w:sz w:val="28"/>
          <w:szCs w:val="4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40"/>
        </w:rPr>
        <w:t>大会议程：</w:t>
      </w:r>
    </w:p>
    <w:p w:rsidR="00725475" w:rsidRDefault="008803A6" w:rsidP="004F2294">
      <w:pPr>
        <w:spacing w:line="300" w:lineRule="atLeast"/>
        <w:ind w:leftChars="-472" w:left="-1133" w:rightChars="-497" w:right="-1193" w:firstLineChars="1050" w:firstLine="2520"/>
        <w:rPr>
          <w:rFonts w:ascii="微软雅黑" w:eastAsia="微软雅黑" w:hAnsi="微软雅黑" w:cs="微软雅黑"/>
          <w:b/>
          <w:color w:val="000000" w:themeColor="text1"/>
          <w:sz w:val="28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9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月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20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日（星期五）：全天报到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&amp;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交流晚宴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2"/>
        <w:gridCol w:w="4714"/>
      </w:tblGrid>
      <w:tr w:rsidR="00725475">
        <w:trPr>
          <w:trHeight w:val="397"/>
          <w:jc w:val="center"/>
        </w:trPr>
        <w:tc>
          <w:tcPr>
            <w:tcW w:w="1276" w:type="dxa"/>
            <w:shd w:val="clear" w:color="000000" w:fill="A6A6A6"/>
            <w:vAlign w:val="center"/>
          </w:tcPr>
          <w:p w:rsidR="00725475" w:rsidRDefault="008803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4252" w:type="dxa"/>
            <w:shd w:val="clear" w:color="000000" w:fill="A6A6A6"/>
            <w:vAlign w:val="center"/>
          </w:tcPr>
          <w:p w:rsidR="00725475" w:rsidRDefault="008803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议题</w:t>
            </w:r>
          </w:p>
        </w:tc>
        <w:tc>
          <w:tcPr>
            <w:tcW w:w="4714" w:type="dxa"/>
            <w:shd w:val="clear" w:color="000000" w:fill="A6A6A6"/>
            <w:vAlign w:val="center"/>
          </w:tcPr>
          <w:p w:rsidR="00725475" w:rsidRDefault="008803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主持嘉宾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17:00-19:00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交流晚宴</w:t>
            </w:r>
          </w:p>
        </w:tc>
        <w:tc>
          <w:tcPr>
            <w:tcW w:w="4714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省、市领导会见重要参会嘉宾并共进晚餐</w:t>
            </w:r>
          </w:p>
        </w:tc>
      </w:tr>
    </w:tbl>
    <w:p w:rsidR="00725475" w:rsidRDefault="008803A6">
      <w:pPr>
        <w:tabs>
          <w:tab w:val="left" w:pos="5103"/>
        </w:tabs>
        <w:adjustRightInd w:val="0"/>
        <w:snapToGrid w:val="0"/>
        <w:spacing w:before="120" w:line="288" w:lineRule="auto"/>
        <w:ind w:leftChars="-258" w:left="-619" w:rightChars="-497" w:right="-1193" w:firstLineChars="1100" w:firstLine="2650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>
        <w:rPr>
          <w:b/>
          <w:bCs/>
          <w:color w:val="000000" w:themeColor="text1"/>
        </w:rPr>
        <w:t>月</w:t>
      </w:r>
      <w:r>
        <w:rPr>
          <w:b/>
          <w:bCs/>
          <w:color w:val="000000" w:themeColor="text1"/>
        </w:rPr>
        <w:t>21</w:t>
      </w:r>
      <w:r>
        <w:rPr>
          <w:b/>
          <w:bCs/>
          <w:color w:val="000000" w:themeColor="text1"/>
        </w:rPr>
        <w:t>日（星期六）：高峰论坛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2"/>
        <w:gridCol w:w="4677"/>
      </w:tblGrid>
      <w:tr w:rsidR="00725475">
        <w:trPr>
          <w:trHeight w:val="397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725475" w:rsidRDefault="008803A6">
            <w:pPr>
              <w:ind w:firstLineChars="150" w:firstLine="30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725475" w:rsidRDefault="008803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议题</w:t>
            </w:r>
          </w:p>
        </w:tc>
        <w:tc>
          <w:tcPr>
            <w:tcW w:w="4677" w:type="dxa"/>
            <w:shd w:val="clear" w:color="auto" w:fill="BFBFBF"/>
            <w:vAlign w:val="center"/>
          </w:tcPr>
          <w:p w:rsidR="00725475" w:rsidRDefault="008803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拟邀嘉宾</w:t>
            </w:r>
          </w:p>
        </w:tc>
      </w:tr>
      <w:tr w:rsidR="00725475">
        <w:trPr>
          <w:trHeight w:val="397"/>
          <w:jc w:val="center"/>
        </w:trPr>
        <w:tc>
          <w:tcPr>
            <w:tcW w:w="10205" w:type="dxa"/>
            <w:gridSpan w:val="3"/>
            <w:vAlign w:val="center"/>
          </w:tcPr>
          <w:p w:rsidR="00725475" w:rsidRDefault="008803A6">
            <w:pPr>
              <w:ind w:firstLineChars="50" w:firstLine="10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开幕式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08:30-08:40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致辞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安徽省、合肥市领导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08:40-08:50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致辞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工信部领导</w:t>
            </w:r>
          </w:p>
        </w:tc>
      </w:tr>
      <w:tr w:rsidR="00725475">
        <w:trPr>
          <w:trHeight w:val="397"/>
          <w:jc w:val="center"/>
        </w:trPr>
        <w:tc>
          <w:tcPr>
            <w:tcW w:w="10205" w:type="dxa"/>
            <w:gridSpan w:val="3"/>
            <w:shd w:val="clear" w:color="auto" w:fill="auto"/>
            <w:vAlign w:val="center"/>
          </w:tcPr>
          <w:p w:rsidR="00725475" w:rsidRDefault="008803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二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主题演讲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08:50-09:10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中国工程院院士倪光南演讲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中国工程院院士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color w:val="000000" w:themeColor="text1"/>
                <w:sz w:val="20"/>
                <w:szCs w:val="20"/>
              </w:rPr>
              <w:t>倪光南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09:10-09:30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国家集成电路产业投资基金股份有限公司总裁丁文武演讲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国家集成电路产业投资基金股份有限公司总裁</w:t>
            </w:r>
          </w:p>
          <w:p w:rsidR="00725475" w:rsidRDefault="008803A6">
            <w:pPr>
              <w:ind w:firstLineChars="1900" w:firstLine="38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丁文武</w:t>
            </w:r>
          </w:p>
        </w:tc>
      </w:tr>
      <w:tr w:rsidR="00725475">
        <w:trPr>
          <w:trHeight w:val="397"/>
          <w:jc w:val="center"/>
        </w:trPr>
        <w:tc>
          <w:tcPr>
            <w:tcW w:w="10205" w:type="dxa"/>
            <w:gridSpan w:val="3"/>
            <w:vAlign w:val="center"/>
          </w:tcPr>
          <w:p w:rsidR="00725475" w:rsidRDefault="008803A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（三）成果发布和揭牌仪式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09:30-09:50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发布《中国半导体产业发展报告》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赛迪顾问副总裁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color w:val="000000" w:themeColor="text1"/>
                <w:sz w:val="20"/>
                <w:szCs w:val="20"/>
              </w:rPr>
              <w:t>李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珂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09:50-09:55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国家</w:t>
            </w:r>
            <w:r>
              <w:rPr>
                <w:color w:val="000000" w:themeColor="text1"/>
                <w:sz w:val="20"/>
                <w:szCs w:val="20"/>
              </w:rPr>
              <w:t>“</w:t>
            </w:r>
            <w:r>
              <w:rPr>
                <w:color w:val="000000" w:themeColor="text1"/>
                <w:sz w:val="20"/>
                <w:szCs w:val="20"/>
              </w:rPr>
              <w:t>集成电路创业投资服务联盟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>
              <w:rPr>
                <w:color w:val="000000" w:themeColor="text1"/>
                <w:sz w:val="20"/>
                <w:szCs w:val="20"/>
              </w:rPr>
              <w:t>揭牌仪式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待定</w:t>
            </w:r>
          </w:p>
        </w:tc>
      </w:tr>
      <w:tr w:rsidR="00725475">
        <w:trPr>
          <w:trHeight w:val="397"/>
          <w:jc w:val="center"/>
        </w:trPr>
        <w:tc>
          <w:tcPr>
            <w:tcW w:w="10205" w:type="dxa"/>
            <w:gridSpan w:val="3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（四）主题演讲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09:55-10:15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中国存储器产业生态和发展之路探索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合肥长鑫存储有限公司董事长</w:t>
            </w:r>
            <w:r>
              <w:rPr>
                <w:color w:val="000000" w:themeColor="text1"/>
                <w:sz w:val="20"/>
                <w:szCs w:val="20"/>
              </w:rPr>
              <w:t xml:space="preserve">            </w:t>
            </w:r>
            <w:r>
              <w:rPr>
                <w:color w:val="000000" w:themeColor="text1"/>
                <w:sz w:val="20"/>
                <w:szCs w:val="20"/>
              </w:rPr>
              <w:t>朱一明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10:15-10:35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创新服务中国集成电路设计业发展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新思科技全球副总裁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>
              <w:rPr>
                <w:color w:val="000000" w:themeColor="text1"/>
                <w:sz w:val="20"/>
                <w:szCs w:val="20"/>
              </w:rPr>
              <w:t>葛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群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10:35-10:55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功率半导体产业发展前景及机遇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华润微电子有限公司常务副董事长</w:t>
            </w: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color w:val="000000" w:themeColor="text1"/>
                <w:sz w:val="20"/>
                <w:szCs w:val="20"/>
              </w:rPr>
              <w:t>陈南翔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10:55-11:15</w:t>
            </w:r>
          </w:p>
        </w:tc>
        <w:tc>
          <w:tcPr>
            <w:tcW w:w="4252" w:type="dxa"/>
            <w:vAlign w:val="center"/>
          </w:tcPr>
          <w:p w:rsidR="00725475" w:rsidRDefault="008803A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封装测试企业的国际化发展探索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日月光副总经理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color w:val="000000" w:themeColor="text1"/>
                <w:sz w:val="20"/>
                <w:szCs w:val="20"/>
              </w:rPr>
              <w:t>郭一凡</w:t>
            </w:r>
          </w:p>
        </w:tc>
      </w:tr>
      <w:tr w:rsidR="00725475">
        <w:trPr>
          <w:trHeight w:val="397"/>
          <w:jc w:val="center"/>
        </w:trPr>
        <w:tc>
          <w:tcPr>
            <w:tcW w:w="10205" w:type="dxa"/>
            <w:gridSpan w:val="3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（五）高峰对话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4252" w:type="dxa"/>
            <w:vMerge w:val="restart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合肥市集成电路创新发展与挑战</w:t>
            </w: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主持人：中国半导体行业协会专家委员会主任陈贤</w:t>
            </w:r>
          </w:p>
        </w:tc>
      </w:tr>
      <w:tr w:rsidR="0072547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725475" w:rsidRDefault="007254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725475" w:rsidRDefault="007254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725475" w:rsidRDefault="008803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对话嘉宾：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合肥市半导体行业协会理事长陈军宁</w:t>
            </w:r>
            <w:r>
              <w:rPr>
                <w:color w:val="000000" w:themeColor="text1"/>
                <w:sz w:val="20"/>
                <w:szCs w:val="20"/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中微半导体副总裁曹炼生</w:t>
            </w:r>
            <w:r>
              <w:rPr>
                <w:color w:val="000000" w:themeColor="text1"/>
                <w:sz w:val="20"/>
                <w:szCs w:val="20"/>
              </w:rPr>
              <w:t>、芯原微电子董事长戴伟民、通富微电子董事长石磊、地平线创始人</w:t>
            </w:r>
            <w:r>
              <w:rPr>
                <w:color w:val="000000" w:themeColor="text1"/>
                <w:sz w:val="20"/>
                <w:szCs w:val="20"/>
              </w:rPr>
              <w:t>&amp;CEO</w:t>
            </w:r>
            <w:r>
              <w:rPr>
                <w:color w:val="000000" w:themeColor="text1"/>
                <w:sz w:val="20"/>
                <w:szCs w:val="20"/>
              </w:rPr>
              <w:t>余凯、合肥晶合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董事长</w:t>
            </w:r>
            <w:r>
              <w:rPr>
                <w:color w:val="000000" w:themeColor="text1"/>
                <w:sz w:val="20"/>
                <w:szCs w:val="20"/>
              </w:rPr>
              <w:t>陆炜</w:t>
            </w:r>
          </w:p>
        </w:tc>
      </w:tr>
    </w:tbl>
    <w:p w:rsidR="00725475" w:rsidRDefault="008803A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2019</w:t>
      </w:r>
      <w:r>
        <w:rPr>
          <w:rFonts w:hint="eastAsia"/>
          <w:b/>
          <w:bCs/>
          <w:sz w:val="36"/>
          <w:szCs w:val="36"/>
        </w:rPr>
        <w:t>世界制造业大会集成电路高峰论坛</w:t>
      </w:r>
    </w:p>
    <w:p w:rsidR="00725475" w:rsidRDefault="008803A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</w:p>
    <w:p w:rsidR="00725475" w:rsidRDefault="00725475"/>
    <w:tbl>
      <w:tblPr>
        <w:tblpPr w:leftFromText="180" w:rightFromText="180" w:vertAnchor="text" w:horzAnchor="page" w:tblpX="1422" w:tblpY="463"/>
        <w:tblOverlap w:val="never"/>
        <w:tblW w:w="9250" w:type="dxa"/>
        <w:tblLayout w:type="fixed"/>
        <w:tblLook w:val="04A0"/>
      </w:tblPr>
      <w:tblGrid>
        <w:gridCol w:w="1292"/>
        <w:gridCol w:w="3058"/>
        <w:gridCol w:w="2876"/>
        <w:gridCol w:w="1105"/>
        <w:gridCol w:w="919"/>
      </w:tblGrid>
      <w:tr w:rsidR="00725475">
        <w:trPr>
          <w:trHeight w:val="58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5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邮编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通信地址</w:t>
            </w:r>
          </w:p>
        </w:tc>
        <w:tc>
          <w:tcPr>
            <w:tcW w:w="7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54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参会人员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1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参会人员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参会人员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3</w:t>
            </w: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部门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职务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电话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手机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849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8803A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Email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72547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</w:p>
        </w:tc>
      </w:tr>
      <w:tr w:rsidR="00725475">
        <w:trPr>
          <w:trHeight w:val="460"/>
        </w:trPr>
        <w:tc>
          <w:tcPr>
            <w:tcW w:w="9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25475" w:rsidRDefault="008803A6">
            <w:pPr>
              <w:jc w:val="both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联系人：李文</w:t>
            </w:r>
          </w:p>
          <w:p w:rsidR="00725475" w:rsidRDefault="008803A6">
            <w:pPr>
              <w:jc w:val="both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电话：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15510708156</w:t>
            </w:r>
          </w:p>
          <w:p w:rsidR="00725475" w:rsidRDefault="008803A6">
            <w:pPr>
              <w:jc w:val="both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邮箱：</w:t>
            </w:r>
            <w:hyperlink r:id="rId7" w:history="1">
              <w:r>
                <w:rPr>
                  <w:rStyle w:val="a5"/>
                  <w:rFonts w:ascii="微软雅黑" w:eastAsia="微软雅黑" w:hAnsi="微软雅黑" w:cs="微软雅黑" w:hint="eastAsia"/>
                  <w:sz w:val="22"/>
                  <w:szCs w:val="21"/>
                </w:rPr>
                <w:t>zuweihui@ccidconsulting.com</w:t>
              </w:r>
            </w:hyperlink>
          </w:p>
          <w:p w:rsidR="00725475" w:rsidRDefault="008803A6">
            <w:pPr>
              <w:jc w:val="both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地址：北京市海淀区紫竹院路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66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号赛迪大厦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层（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100048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</w:rPr>
              <w:t>）</w:t>
            </w:r>
          </w:p>
          <w:p w:rsidR="00725475" w:rsidRDefault="008803A6">
            <w:pPr>
              <w:jc w:val="both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本次活动不收取任何费用，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本表格复印有效，请于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18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日前将回执表通过邮件回复至会务组</w:t>
            </w:r>
          </w:p>
          <w:p w:rsidR="00725475" w:rsidRDefault="008803A6">
            <w:pPr>
              <w:jc w:val="both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以便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组委会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做好各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项工作。</w:t>
            </w:r>
          </w:p>
        </w:tc>
      </w:tr>
    </w:tbl>
    <w:p w:rsidR="00725475" w:rsidRDefault="00725475">
      <w:pPr>
        <w:rPr>
          <w:rFonts w:ascii="微软雅黑" w:eastAsia="微软雅黑" w:hAnsi="微软雅黑" w:cs="微软雅黑"/>
        </w:rPr>
      </w:pPr>
    </w:p>
    <w:sectPr w:rsidR="00725475" w:rsidSect="0072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A6" w:rsidRDefault="008803A6" w:rsidP="004F2294">
      <w:r>
        <w:separator/>
      </w:r>
    </w:p>
  </w:endnote>
  <w:endnote w:type="continuationSeparator" w:id="0">
    <w:p w:rsidR="008803A6" w:rsidRDefault="008803A6" w:rsidP="004F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A6" w:rsidRDefault="008803A6" w:rsidP="004F2294">
      <w:r>
        <w:separator/>
      </w:r>
    </w:p>
  </w:footnote>
  <w:footnote w:type="continuationSeparator" w:id="0">
    <w:p w:rsidR="008803A6" w:rsidRDefault="008803A6" w:rsidP="004F2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473EEE"/>
    <w:rsid w:val="004F2294"/>
    <w:rsid w:val="00725475"/>
    <w:rsid w:val="008803A6"/>
    <w:rsid w:val="01BE05F9"/>
    <w:rsid w:val="045C47EE"/>
    <w:rsid w:val="07656D4E"/>
    <w:rsid w:val="08CD5AF8"/>
    <w:rsid w:val="0C317581"/>
    <w:rsid w:val="10643565"/>
    <w:rsid w:val="1D070515"/>
    <w:rsid w:val="1DC96BA9"/>
    <w:rsid w:val="1EA159E1"/>
    <w:rsid w:val="258D01FC"/>
    <w:rsid w:val="25955FEA"/>
    <w:rsid w:val="2CBC7C9D"/>
    <w:rsid w:val="2DC22C20"/>
    <w:rsid w:val="2F50639B"/>
    <w:rsid w:val="39E86083"/>
    <w:rsid w:val="3B82600E"/>
    <w:rsid w:val="3DD56A08"/>
    <w:rsid w:val="439F2C95"/>
    <w:rsid w:val="47ED3750"/>
    <w:rsid w:val="503606AE"/>
    <w:rsid w:val="51220164"/>
    <w:rsid w:val="58426170"/>
    <w:rsid w:val="59473EEE"/>
    <w:rsid w:val="6A4B60B4"/>
    <w:rsid w:val="7174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475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25475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character" w:styleId="a4">
    <w:name w:val="page number"/>
    <w:basedOn w:val="a0"/>
    <w:qFormat/>
    <w:rsid w:val="00725475"/>
  </w:style>
  <w:style w:type="character" w:styleId="a5">
    <w:name w:val="Hyperlink"/>
    <w:basedOn w:val="a0"/>
    <w:qFormat/>
    <w:rsid w:val="00725475"/>
    <w:rPr>
      <w:color w:val="0000FF"/>
      <w:u w:val="single"/>
    </w:rPr>
  </w:style>
  <w:style w:type="paragraph" w:styleId="a6">
    <w:name w:val="header"/>
    <w:basedOn w:val="a"/>
    <w:link w:val="Char"/>
    <w:rsid w:val="004F2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2294"/>
    <w:rPr>
      <w:rFonts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weihui@ccidconsult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2019-09-19T00:47:00Z</dcterms:created>
  <dcterms:modified xsi:type="dcterms:W3CDTF">2019-09-19T00:47:00Z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