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 w:eastAsiaTheme="minorEastAsia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关于建筑工程学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院2020届校级优秀毕业生的公示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</w:rPr>
      </w:pPr>
      <w:bookmarkStart w:id="0" w:name="_GoBack"/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我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届校级优秀毕业生经各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班级评议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，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二级学院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审核，并报学校同意，拟推荐下列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位同学作为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届校级优秀毕业生候选人。为保证评审过程公平、公开、公正，特向全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师生进行公示，具体名单见附表。如对以下候选名单有异议，可向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反映。公示期限为五天（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日-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2月21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日）。联系电话：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18788821978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联系人：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孙松 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shd w:val="clear" w:fill="FFFFFF"/>
        </w:rPr>
        <w:t>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cs="Times New Roman" w:eastAsiaTheme="minorEastAsia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19"/>
          <w:szCs w:val="19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40" w:firstLineChars="2300"/>
        <w:jc w:val="both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建筑工程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2020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default" w:ascii="Times New Roman" w:hAnsi="Times New Roman" w:cs="Times New Roman"/>
          <w:i w:val="0"/>
          <w:caps w:val="0"/>
          <w:color w:val="444444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Arial" w:hAnsi="Arial" w:cs="Arial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Arial" w:hAnsi="Arial" w:cs="Arial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444444"/>
          <w:spacing w:val="0"/>
          <w:sz w:val="19"/>
          <w:szCs w:val="19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附：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学院2020届优秀毕业生候选人（4人）</w:t>
      </w:r>
    </w:p>
    <w:tbl>
      <w:tblPr>
        <w:tblStyle w:val="4"/>
        <w:tblW w:w="803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153"/>
        <w:gridCol w:w="2225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史芸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（女）</w:t>
            </w:r>
          </w:p>
        </w:tc>
        <w:tc>
          <w:tcPr>
            <w:tcW w:w="21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张蒙</w:t>
            </w:r>
          </w:p>
        </w:tc>
        <w:tc>
          <w:tcPr>
            <w:tcW w:w="2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曾凡超</w:t>
            </w:r>
          </w:p>
        </w:tc>
        <w:tc>
          <w:tcPr>
            <w:tcW w:w="1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2679"/>
    <w:rsid w:val="2002313B"/>
    <w:rsid w:val="23922679"/>
    <w:rsid w:val="2639264E"/>
    <w:rsid w:val="44B67961"/>
    <w:rsid w:val="6A3922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2020-02-15T02:07:00Z</dcterms:created>
  <dc:creator>*candy*</dc:creator>
  <cp:lastModifiedBy>文阿芒</cp:lastModifiedBy>
  <dcterms:modified xsi:type="dcterms:W3CDTF">2020-02-24T03:31:55Z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