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003" w14:textId="503E0635" w:rsidR="006D3E7F" w:rsidRPr="006D3E7F" w:rsidRDefault="006D3E7F" w:rsidP="006D3E7F">
      <w:pPr>
        <w:ind w:leftChars="100" w:left="210" w:firstLineChars="800" w:firstLine="2400"/>
        <w:rPr>
          <w:rFonts w:hint="eastAsia"/>
          <w:sz w:val="30"/>
          <w:szCs w:val="30"/>
        </w:rPr>
      </w:pPr>
      <w:proofErr w:type="gramStart"/>
      <w:r w:rsidRPr="006D3E7F">
        <w:rPr>
          <w:rFonts w:hint="eastAsia"/>
          <w:sz w:val="30"/>
          <w:szCs w:val="30"/>
        </w:rPr>
        <w:t>泰盈科技</w:t>
      </w:r>
      <w:proofErr w:type="gramEnd"/>
      <w:r w:rsidRPr="006D3E7F">
        <w:rPr>
          <w:rFonts w:hint="eastAsia"/>
          <w:sz w:val="30"/>
          <w:szCs w:val="30"/>
        </w:rPr>
        <w:t>招聘简章</w:t>
      </w:r>
    </w:p>
    <w:p w14:paraId="70EA5CF6" w14:textId="69FD4512" w:rsidR="006D3E7F" w:rsidRDefault="006D3E7F" w:rsidP="006D3E7F">
      <w:pPr>
        <w:ind w:left="432" w:hanging="432"/>
      </w:pPr>
    </w:p>
    <w:p w14:paraId="344FBF8C" w14:textId="77777777" w:rsidR="006D3E7F" w:rsidRDefault="006D3E7F" w:rsidP="006D3E7F">
      <w:pPr>
        <w:ind w:left="432" w:hanging="432"/>
        <w:rPr>
          <w:rFonts w:hint="eastAsia"/>
        </w:rPr>
      </w:pPr>
    </w:p>
    <w:p w14:paraId="14157C32" w14:textId="235B70F1" w:rsidR="006D3E7F" w:rsidRPr="006D3E7F" w:rsidRDefault="001703BB" w:rsidP="006D3E7F">
      <w:pPr>
        <w:pStyle w:val="a7"/>
        <w:numPr>
          <w:ilvl w:val="0"/>
          <w:numId w:val="3"/>
        </w:numPr>
        <w:ind w:firstLineChars="0"/>
        <w:rPr>
          <w:rFonts w:hint="eastAsia"/>
          <w:sz w:val="28"/>
          <w:szCs w:val="28"/>
        </w:rPr>
      </w:pPr>
      <w:r w:rsidRPr="006D3E7F">
        <w:rPr>
          <w:rFonts w:hint="eastAsia"/>
          <w:sz w:val="28"/>
          <w:szCs w:val="28"/>
        </w:rPr>
        <w:t>公司简介</w:t>
      </w:r>
    </w:p>
    <w:p w14:paraId="13155D65" w14:textId="0F0BCF5F" w:rsidR="00987D7A" w:rsidRPr="006D3E7F" w:rsidRDefault="00987D7A" w:rsidP="00987D7A">
      <w:pPr>
        <w:rPr>
          <w:rFonts w:ascii="Arial" w:eastAsia="宋体" w:hAnsi="Arial" w:cs="Arial"/>
          <w:color w:val="191919"/>
          <w:kern w:val="0"/>
          <w:sz w:val="24"/>
          <w:szCs w:val="24"/>
          <w:bdr w:val="none" w:sz="0" w:space="0" w:color="auto" w:frame="1"/>
        </w:rPr>
      </w:pPr>
      <w:proofErr w:type="gramStart"/>
      <w:r w:rsidRPr="00987D7A">
        <w:rPr>
          <w:rFonts w:ascii="Arial" w:eastAsia="宋体" w:hAnsi="Arial" w:cs="Arial" w:hint="eastAsia"/>
          <w:color w:val="191919"/>
          <w:kern w:val="0"/>
          <w:sz w:val="24"/>
          <w:szCs w:val="24"/>
          <w:bdr w:val="none" w:sz="0" w:space="0" w:color="auto" w:frame="1"/>
        </w:rPr>
        <w:t>山东泰盈科技</w:t>
      </w:r>
      <w:proofErr w:type="gramEnd"/>
      <w:r w:rsidRPr="00987D7A">
        <w:rPr>
          <w:rFonts w:ascii="Arial" w:eastAsia="宋体" w:hAnsi="Arial" w:cs="Arial" w:hint="eastAsia"/>
          <w:color w:val="191919"/>
          <w:kern w:val="0"/>
          <w:sz w:val="24"/>
          <w:szCs w:val="24"/>
          <w:bdr w:val="none" w:sz="0" w:space="0" w:color="auto" w:frame="1"/>
        </w:rPr>
        <w:t>（集团）有限公司（纳斯达克：</w:t>
      </w:r>
      <w:r w:rsidRPr="00987D7A">
        <w:rPr>
          <w:rFonts w:ascii="Arial" w:eastAsia="宋体" w:hAnsi="Arial" w:cs="Arial" w:hint="eastAsia"/>
          <w:color w:val="191919"/>
          <w:kern w:val="0"/>
          <w:sz w:val="24"/>
          <w:szCs w:val="24"/>
          <w:bdr w:val="none" w:sz="0" w:space="0" w:color="auto" w:frame="1"/>
        </w:rPr>
        <w:t>CCRC</w:t>
      </w:r>
      <w:r w:rsidRPr="00987D7A">
        <w:rPr>
          <w:rFonts w:ascii="Arial" w:eastAsia="宋体" w:hAnsi="Arial" w:cs="Arial" w:hint="eastAsia"/>
          <w:color w:val="191919"/>
          <w:kern w:val="0"/>
          <w:sz w:val="24"/>
          <w:szCs w:val="24"/>
          <w:bdr w:val="none" w:sz="0" w:space="0" w:color="auto" w:frame="1"/>
        </w:rPr>
        <w:t>）是美国纳斯达克上市公司，是中国</w:t>
      </w:r>
      <w:r w:rsidRPr="006D3E7F">
        <w:rPr>
          <w:rFonts w:ascii="Arial" w:eastAsia="宋体" w:hAnsi="Arial" w:cs="Arial" w:hint="eastAsia"/>
          <w:color w:val="191919"/>
          <w:kern w:val="0"/>
          <w:sz w:val="24"/>
          <w:szCs w:val="24"/>
          <w:bdr w:val="none" w:sz="0" w:space="0" w:color="auto" w:frame="1"/>
        </w:rPr>
        <w:t>呼叫中心</w:t>
      </w:r>
      <w:r w:rsidRPr="006D3E7F">
        <w:rPr>
          <w:rFonts w:ascii="Arial" w:eastAsia="宋体" w:hAnsi="Arial" w:cs="Arial" w:hint="eastAsia"/>
          <w:color w:val="191919"/>
          <w:kern w:val="0"/>
          <w:sz w:val="24"/>
          <w:szCs w:val="24"/>
          <w:bdr w:val="none" w:sz="0" w:space="0" w:color="auto" w:frame="1"/>
        </w:rPr>
        <w:t>B</w:t>
      </w:r>
      <w:r w:rsidRPr="006D3E7F">
        <w:rPr>
          <w:rFonts w:ascii="Arial" w:eastAsia="宋体" w:hAnsi="Arial" w:cs="Arial"/>
          <w:color w:val="191919"/>
          <w:kern w:val="0"/>
          <w:sz w:val="24"/>
          <w:szCs w:val="24"/>
          <w:bdr w:val="none" w:sz="0" w:space="0" w:color="auto" w:frame="1"/>
        </w:rPr>
        <w:t>PO</w:t>
      </w:r>
      <w:r w:rsidRPr="00987D7A">
        <w:rPr>
          <w:rFonts w:ascii="Arial" w:eastAsia="宋体" w:hAnsi="Arial" w:cs="Arial" w:hint="eastAsia"/>
          <w:color w:val="191919"/>
          <w:kern w:val="0"/>
          <w:sz w:val="24"/>
          <w:szCs w:val="24"/>
          <w:bdr w:val="none" w:sz="0" w:space="0" w:color="auto" w:frame="1"/>
        </w:rPr>
        <w:t>行业领跑者，与国内外互联网、电子商务、通信、金融、物流、制造业等行业中的近</w:t>
      </w:r>
      <w:r w:rsidRPr="00987D7A">
        <w:rPr>
          <w:rFonts w:ascii="Arial" w:eastAsia="宋体" w:hAnsi="Arial" w:cs="Arial" w:hint="eastAsia"/>
          <w:color w:val="191919"/>
          <w:kern w:val="0"/>
          <w:sz w:val="24"/>
          <w:szCs w:val="24"/>
          <w:bdr w:val="none" w:sz="0" w:space="0" w:color="auto" w:frame="1"/>
        </w:rPr>
        <w:t>30</w:t>
      </w:r>
      <w:r w:rsidRPr="00987D7A">
        <w:rPr>
          <w:rFonts w:ascii="Arial" w:eastAsia="宋体" w:hAnsi="Arial" w:cs="Arial" w:hint="eastAsia"/>
          <w:color w:val="191919"/>
          <w:kern w:val="0"/>
          <w:sz w:val="24"/>
          <w:szCs w:val="24"/>
          <w:bdr w:val="none" w:sz="0" w:space="0" w:color="auto" w:frame="1"/>
        </w:rPr>
        <w:t>家领先企业建立了战略合作关系。以大数据、人工智能为基础，通过数字化提升品牌价值，提供服务的高科技企业。目前在全国</w:t>
      </w:r>
      <w:r w:rsidRPr="00987D7A">
        <w:rPr>
          <w:rFonts w:ascii="Arial" w:eastAsia="宋体" w:hAnsi="Arial" w:cs="Arial" w:hint="eastAsia"/>
          <w:color w:val="191919"/>
          <w:kern w:val="0"/>
          <w:sz w:val="24"/>
          <w:szCs w:val="24"/>
          <w:bdr w:val="none" w:sz="0" w:space="0" w:color="auto" w:frame="1"/>
        </w:rPr>
        <w:t>16</w:t>
      </w:r>
      <w:r w:rsidRPr="00987D7A">
        <w:rPr>
          <w:rFonts w:ascii="Arial" w:eastAsia="宋体" w:hAnsi="Arial" w:cs="Arial" w:hint="eastAsia"/>
          <w:color w:val="191919"/>
          <w:kern w:val="0"/>
          <w:sz w:val="24"/>
          <w:szCs w:val="24"/>
          <w:bdr w:val="none" w:sz="0" w:space="0" w:color="auto" w:frame="1"/>
        </w:rPr>
        <w:t>省的</w:t>
      </w:r>
      <w:r w:rsidRPr="00987D7A">
        <w:rPr>
          <w:rFonts w:ascii="Arial" w:eastAsia="宋体" w:hAnsi="Arial" w:cs="Arial" w:hint="eastAsia"/>
          <w:color w:val="191919"/>
          <w:kern w:val="0"/>
          <w:sz w:val="24"/>
          <w:szCs w:val="24"/>
          <w:bdr w:val="none" w:sz="0" w:space="0" w:color="auto" w:frame="1"/>
        </w:rPr>
        <w:t>30</w:t>
      </w:r>
      <w:r w:rsidRPr="00987D7A">
        <w:rPr>
          <w:rFonts w:ascii="Arial" w:eastAsia="宋体" w:hAnsi="Arial" w:cs="Arial" w:hint="eastAsia"/>
          <w:color w:val="191919"/>
          <w:kern w:val="0"/>
          <w:sz w:val="24"/>
          <w:szCs w:val="24"/>
          <w:bdr w:val="none" w:sz="0" w:space="0" w:color="auto" w:frame="1"/>
        </w:rPr>
        <w:t>个城市设立运营基地，拥有员工近三万人，是中国人数最多、跨地域最广、跨行业最全的互联网后台综合管理服务提供商。</w:t>
      </w:r>
    </w:p>
    <w:p w14:paraId="531F242F" w14:textId="22FF29FE" w:rsidR="00987D7A" w:rsidRPr="00987D7A" w:rsidRDefault="00987D7A" w:rsidP="00987D7A">
      <w:pPr>
        <w:rPr>
          <w:rFonts w:ascii="Arial" w:eastAsia="宋体" w:hAnsi="Arial" w:cs="Arial" w:hint="eastAsia"/>
          <w:color w:val="191919"/>
          <w:kern w:val="0"/>
          <w:sz w:val="24"/>
          <w:szCs w:val="24"/>
          <w:bdr w:val="none" w:sz="0" w:space="0" w:color="auto" w:frame="1"/>
        </w:rPr>
      </w:pPr>
      <w:r w:rsidRPr="006D3E7F">
        <w:rPr>
          <w:rFonts w:ascii="Arial" w:eastAsia="宋体" w:hAnsi="Arial" w:cs="Arial" w:hint="eastAsia"/>
          <w:color w:val="191919"/>
          <w:kern w:val="0"/>
          <w:sz w:val="24"/>
          <w:szCs w:val="24"/>
          <w:bdr w:val="none" w:sz="0" w:space="0" w:color="auto" w:frame="1"/>
        </w:rPr>
        <w:t>安徽泰盈信息科技有限公司总部坐落于合肥，现在合肥有三大运营交付基地，在职员工</w:t>
      </w:r>
      <w:r w:rsidRPr="006D3E7F">
        <w:rPr>
          <w:rFonts w:ascii="Arial" w:eastAsia="宋体" w:hAnsi="Arial" w:cs="Arial" w:hint="eastAsia"/>
          <w:color w:val="191919"/>
          <w:kern w:val="0"/>
          <w:sz w:val="24"/>
          <w:szCs w:val="24"/>
          <w:bdr w:val="none" w:sz="0" w:space="0" w:color="auto" w:frame="1"/>
        </w:rPr>
        <w:t>5000</w:t>
      </w:r>
      <w:r w:rsidRPr="006D3E7F">
        <w:rPr>
          <w:rFonts w:ascii="Arial" w:eastAsia="宋体" w:hAnsi="Arial" w:cs="Arial" w:hint="eastAsia"/>
          <w:color w:val="191919"/>
          <w:kern w:val="0"/>
          <w:sz w:val="24"/>
          <w:szCs w:val="24"/>
          <w:bdr w:val="none" w:sz="0" w:space="0" w:color="auto" w:frame="1"/>
        </w:rPr>
        <w:t>余人，主要运营现代金融业务，致力于成为金融行业华中区域做大服务基地。</w:t>
      </w:r>
    </w:p>
    <w:p w14:paraId="0D436B10" w14:textId="2A15B8B4" w:rsidR="001703BB" w:rsidRDefault="001703BB" w:rsidP="00987D7A"/>
    <w:p w14:paraId="6939302F" w14:textId="77777777" w:rsidR="006D3E7F" w:rsidRDefault="006D3E7F" w:rsidP="00987D7A">
      <w:pPr>
        <w:rPr>
          <w:rFonts w:hint="eastAsia"/>
        </w:rPr>
      </w:pPr>
    </w:p>
    <w:p w14:paraId="4FFCDB08" w14:textId="79092EA5" w:rsidR="006D3E7F" w:rsidRPr="006D3E7F" w:rsidRDefault="001A5DED" w:rsidP="006D3E7F">
      <w:pPr>
        <w:pStyle w:val="a8"/>
        <w:numPr>
          <w:ilvl w:val="0"/>
          <w:numId w:val="3"/>
        </w:numPr>
        <w:shd w:val="clear" w:color="auto" w:fill="FFFFFF"/>
        <w:spacing w:before="0" w:beforeAutospacing="0" w:after="0" w:afterAutospacing="0"/>
        <w:rPr>
          <w:rFonts w:ascii="Arial" w:hAnsi="Arial" w:cs="Arial" w:hint="eastAsia"/>
          <w:color w:val="191919"/>
          <w:sz w:val="28"/>
          <w:szCs w:val="28"/>
          <w:bdr w:val="none" w:sz="0" w:space="0" w:color="auto" w:frame="1"/>
        </w:rPr>
      </w:pPr>
      <w:proofErr w:type="gramStart"/>
      <w:r w:rsidRPr="006D3E7F">
        <w:rPr>
          <w:rFonts w:ascii="Arial" w:hAnsi="Arial" w:cs="Arial"/>
          <w:color w:val="191919"/>
          <w:sz w:val="28"/>
          <w:szCs w:val="28"/>
          <w:bdr w:val="none" w:sz="0" w:space="0" w:color="auto" w:frame="1"/>
        </w:rPr>
        <w:t>泰盈科技</w:t>
      </w:r>
      <w:proofErr w:type="gramEnd"/>
      <w:r w:rsidRPr="006D3E7F">
        <w:rPr>
          <w:rFonts w:ascii="Arial" w:hAnsi="Arial" w:cs="Arial"/>
          <w:color w:val="191919"/>
          <w:sz w:val="28"/>
          <w:szCs w:val="28"/>
          <w:bdr w:val="none" w:sz="0" w:space="0" w:color="auto" w:frame="1"/>
        </w:rPr>
        <w:t>基本面透视</w:t>
      </w:r>
    </w:p>
    <w:p w14:paraId="3E8AAEC5" w14:textId="37BDCB3D" w:rsidR="001A5DED" w:rsidRPr="006D3E7F" w:rsidRDefault="001A5DED" w:rsidP="001A5DED">
      <w:pPr>
        <w:pStyle w:val="a8"/>
        <w:shd w:val="clear" w:color="auto" w:fill="FFFFFF"/>
        <w:spacing w:before="0" w:beforeAutospacing="0" w:after="0" w:afterAutospacing="0"/>
        <w:jc w:val="both"/>
        <w:rPr>
          <w:rFonts w:ascii="Arial" w:hAnsi="Arial" w:cs="Arial"/>
          <w:color w:val="191919"/>
          <w:bdr w:val="none" w:sz="0" w:space="0" w:color="auto" w:frame="1"/>
        </w:rPr>
      </w:pPr>
      <w:r w:rsidRPr="00AA322F">
        <w:rPr>
          <w:rFonts w:asciiTheme="minorHAnsi" w:eastAsiaTheme="minorEastAsia" w:hAnsiTheme="minorHAnsi" w:cstheme="minorBidi" w:hint="eastAsia"/>
          <w:b/>
          <w:bCs/>
          <w:kern w:val="2"/>
        </w:rPr>
        <w:t>【雄厚的行业资质】</w:t>
      </w:r>
      <w:r w:rsidRPr="00AA322F">
        <w:rPr>
          <w:rFonts w:ascii="Arial" w:hAnsi="Arial" w:cs="Arial" w:hint="eastAsia"/>
          <w:color w:val="191919"/>
          <w:bdr w:val="none" w:sz="0" w:space="0" w:color="auto" w:frame="1"/>
        </w:rPr>
        <w:t>：</w:t>
      </w:r>
      <w:r w:rsidRPr="006D3E7F">
        <w:rPr>
          <w:rFonts w:ascii="Arial" w:hAnsi="Arial" w:cs="Arial" w:hint="eastAsia"/>
          <w:color w:val="191919"/>
          <w:bdr w:val="none" w:sz="0" w:space="0" w:color="auto" w:frame="1"/>
        </w:rPr>
        <w:t>早在</w:t>
      </w:r>
      <w:r w:rsidRPr="006D3E7F">
        <w:rPr>
          <w:rFonts w:ascii="Arial" w:hAnsi="Arial" w:cs="Arial" w:hint="eastAsia"/>
          <w:color w:val="191919"/>
          <w:bdr w:val="none" w:sz="0" w:space="0" w:color="auto" w:frame="1"/>
        </w:rPr>
        <w:t>2015</w:t>
      </w:r>
      <w:r w:rsidRPr="006D3E7F">
        <w:rPr>
          <w:rFonts w:ascii="Arial" w:hAnsi="Arial" w:cs="Arial" w:hint="eastAsia"/>
          <w:color w:val="191919"/>
          <w:bdr w:val="none" w:sz="0" w:space="0" w:color="auto" w:frame="1"/>
        </w:rPr>
        <w:t>年公司就在美国纳斯达克成功上市，</w:t>
      </w:r>
      <w:proofErr w:type="gramStart"/>
      <w:r w:rsidRPr="006D3E7F">
        <w:rPr>
          <w:rFonts w:ascii="Arial" w:hAnsi="Arial" w:cs="Arial"/>
          <w:color w:val="191919"/>
          <w:bdr w:val="none" w:sz="0" w:space="0" w:color="auto" w:frame="1"/>
        </w:rPr>
        <w:t>泰盈科技</w:t>
      </w:r>
      <w:proofErr w:type="gramEnd"/>
      <w:r w:rsidRPr="006D3E7F">
        <w:rPr>
          <w:rFonts w:ascii="Arial" w:hAnsi="Arial" w:cs="Arial"/>
          <w:color w:val="191919"/>
          <w:bdr w:val="none" w:sz="0" w:space="0" w:color="auto" w:frame="1"/>
        </w:rPr>
        <w:t>发起设立了工信部软件及信息服务业领域的呼叫中心及电商后台专业委员会，是国内行业标准的参与制定者。</w:t>
      </w:r>
    </w:p>
    <w:p w14:paraId="695F8345" w14:textId="3DEF7729" w:rsidR="001A5DED" w:rsidRPr="006D3E7F" w:rsidRDefault="001A5DED" w:rsidP="001A5DED">
      <w:pPr>
        <w:pStyle w:val="a8"/>
        <w:shd w:val="clear" w:color="auto" w:fill="FFFFFF"/>
        <w:spacing w:before="0" w:beforeAutospacing="0" w:after="0" w:afterAutospacing="0"/>
        <w:jc w:val="both"/>
        <w:rPr>
          <w:rFonts w:ascii="Arial" w:hAnsi="Arial" w:cs="Arial"/>
          <w:color w:val="191919"/>
          <w:bdr w:val="none" w:sz="0" w:space="0" w:color="auto" w:frame="1"/>
        </w:rPr>
      </w:pPr>
      <w:r w:rsidRPr="006D3E7F">
        <w:rPr>
          <w:rFonts w:ascii="Arial" w:hAnsi="Arial" w:cs="Arial"/>
          <w:color w:val="191919"/>
          <w:bdr w:val="none" w:sz="0" w:space="0" w:color="auto" w:frame="1"/>
        </w:rPr>
        <w:t>质监总局</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服务标准化试点单位</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、工信部</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中国十大服务外包企业</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、商务部</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全国服务贸易</w:t>
      </w:r>
      <w:r w:rsidRPr="006D3E7F">
        <w:rPr>
          <w:rFonts w:ascii="Arial" w:hAnsi="Arial" w:cs="Arial"/>
          <w:color w:val="191919"/>
          <w:bdr w:val="none" w:sz="0" w:space="0" w:color="auto" w:frame="1"/>
        </w:rPr>
        <w:t>50</w:t>
      </w:r>
      <w:r w:rsidRPr="006D3E7F">
        <w:rPr>
          <w:rFonts w:ascii="Arial" w:hAnsi="Arial" w:cs="Arial"/>
          <w:color w:val="191919"/>
          <w:bdr w:val="none" w:sz="0" w:space="0" w:color="auto" w:frame="1"/>
        </w:rPr>
        <w:t>强企业</w:t>
      </w:r>
      <w:r w:rsidRPr="006D3E7F">
        <w:rPr>
          <w:rFonts w:ascii="Arial" w:hAnsi="Arial" w:cs="Arial"/>
          <w:color w:val="191919"/>
          <w:bdr w:val="none" w:sz="0" w:space="0" w:color="auto" w:frame="1"/>
        </w:rPr>
        <w:t>”</w:t>
      </w:r>
      <w:r w:rsidRPr="006D3E7F">
        <w:rPr>
          <w:rFonts w:ascii="Arial" w:hAnsi="Arial" w:cs="Arial"/>
          <w:color w:val="191919"/>
          <w:bdr w:val="none" w:sz="0" w:space="0" w:color="auto" w:frame="1"/>
        </w:rPr>
        <w:t>等数十个荣誉称号，可以佐证</w:t>
      </w:r>
      <w:r w:rsidRPr="006D3E7F">
        <w:rPr>
          <w:rFonts w:ascii="Arial" w:hAnsi="Arial" w:cs="Arial" w:hint="eastAsia"/>
          <w:color w:val="191919"/>
          <w:bdr w:val="none" w:sz="0" w:space="0" w:color="auto" w:frame="1"/>
        </w:rPr>
        <w:t>公司的</w:t>
      </w:r>
      <w:r w:rsidRPr="006D3E7F">
        <w:rPr>
          <w:rFonts w:ascii="Arial" w:hAnsi="Arial" w:cs="Arial"/>
          <w:color w:val="191919"/>
          <w:bdr w:val="none" w:sz="0" w:space="0" w:color="auto" w:frame="1"/>
        </w:rPr>
        <w:t>行业资质之雄厚。</w:t>
      </w:r>
    </w:p>
    <w:p w14:paraId="75388E4D" w14:textId="77777777" w:rsidR="006D3E7F" w:rsidRPr="006D3E7F" w:rsidRDefault="006D3E7F" w:rsidP="001A5DED">
      <w:pPr>
        <w:pStyle w:val="a8"/>
        <w:shd w:val="clear" w:color="auto" w:fill="FFFFFF"/>
        <w:spacing w:before="0" w:beforeAutospacing="0" w:after="0" w:afterAutospacing="0"/>
        <w:jc w:val="both"/>
        <w:rPr>
          <w:rFonts w:ascii="Arial" w:hAnsi="Arial" w:cs="Arial"/>
          <w:color w:val="191919"/>
          <w:bdr w:val="none" w:sz="0" w:space="0" w:color="auto" w:frame="1"/>
        </w:rPr>
      </w:pPr>
    </w:p>
    <w:p w14:paraId="0F9DD584" w14:textId="73829FC7" w:rsidR="001A5DED" w:rsidRPr="006D3E7F" w:rsidRDefault="001A5DED" w:rsidP="001A5DED">
      <w:pPr>
        <w:pStyle w:val="a8"/>
        <w:shd w:val="clear" w:color="auto" w:fill="FFFFFF"/>
        <w:spacing w:before="0" w:beforeAutospacing="0" w:after="0" w:afterAutospacing="0"/>
        <w:jc w:val="both"/>
        <w:rPr>
          <w:rFonts w:ascii="Arial" w:hAnsi="Arial" w:cs="Arial"/>
          <w:color w:val="191919"/>
          <w:bdr w:val="none" w:sz="0" w:space="0" w:color="auto" w:frame="1"/>
        </w:rPr>
      </w:pPr>
      <w:r w:rsidRPr="00AA322F">
        <w:rPr>
          <w:rFonts w:asciiTheme="minorHAnsi" w:eastAsiaTheme="minorEastAsia" w:hAnsiTheme="minorHAnsi" w:cstheme="minorBidi" w:hint="eastAsia"/>
          <w:b/>
          <w:bCs/>
          <w:kern w:val="2"/>
        </w:rPr>
        <w:t>【资金实力】：</w:t>
      </w:r>
      <w:r w:rsidRPr="006D3E7F">
        <w:rPr>
          <w:rFonts w:ascii="Arial" w:hAnsi="Arial" w:cs="Arial"/>
          <w:color w:val="191919"/>
          <w:bdr w:val="none" w:sz="0" w:space="0" w:color="auto" w:frame="1"/>
        </w:rPr>
        <w:t>在国内呼叫中心</w:t>
      </w:r>
      <w:r w:rsidRPr="006D3E7F">
        <w:rPr>
          <w:rFonts w:ascii="Arial" w:hAnsi="Arial" w:cs="Arial"/>
          <w:color w:val="191919"/>
          <w:bdr w:val="none" w:sz="0" w:space="0" w:color="auto" w:frame="1"/>
        </w:rPr>
        <w:t>BPO</w:t>
      </w:r>
      <w:r w:rsidRPr="006D3E7F">
        <w:rPr>
          <w:rFonts w:ascii="Arial" w:hAnsi="Arial" w:cs="Arial"/>
          <w:color w:val="191919"/>
          <w:bdr w:val="none" w:sz="0" w:space="0" w:color="auto" w:frame="1"/>
        </w:rPr>
        <w:t>产业的上千家企业中，</w:t>
      </w:r>
      <w:proofErr w:type="gramStart"/>
      <w:r w:rsidRPr="006D3E7F">
        <w:rPr>
          <w:rFonts w:ascii="Arial" w:hAnsi="Arial" w:cs="Arial"/>
          <w:color w:val="191919"/>
          <w:bdr w:val="none" w:sz="0" w:space="0" w:color="auto" w:frame="1"/>
        </w:rPr>
        <w:t>泰盈科技</w:t>
      </w:r>
      <w:proofErr w:type="gramEnd"/>
      <w:r w:rsidRPr="006D3E7F">
        <w:rPr>
          <w:rFonts w:ascii="Arial" w:hAnsi="Arial" w:cs="Arial"/>
          <w:color w:val="191919"/>
          <w:bdr w:val="none" w:sz="0" w:space="0" w:color="auto" w:frame="1"/>
        </w:rPr>
        <w:t>是国内少数几家登陆资本市场的领军龙头企业</w:t>
      </w:r>
      <w:r w:rsidRPr="006D3E7F">
        <w:rPr>
          <w:rFonts w:ascii="Arial" w:hAnsi="Arial" w:cs="Arial" w:hint="eastAsia"/>
          <w:color w:val="191919"/>
          <w:bdr w:val="none" w:sz="0" w:space="0" w:color="auto" w:frame="1"/>
        </w:rPr>
        <w:t>，在疫情期间不但能保持员工的正常薪资发放，而且还是行业内盈利持续上涨的为数不多的企业之一。</w:t>
      </w:r>
    </w:p>
    <w:p w14:paraId="4129EE87" w14:textId="77777777" w:rsidR="006D3E7F" w:rsidRPr="006D3E7F" w:rsidRDefault="006D3E7F" w:rsidP="001A5DED">
      <w:pPr>
        <w:pStyle w:val="a8"/>
        <w:shd w:val="clear" w:color="auto" w:fill="FFFFFF"/>
        <w:spacing w:before="0" w:beforeAutospacing="0" w:after="0" w:afterAutospacing="0"/>
        <w:jc w:val="both"/>
        <w:rPr>
          <w:rFonts w:ascii="Arial" w:hAnsi="Arial" w:cs="Arial"/>
          <w:color w:val="191919"/>
          <w:bdr w:val="none" w:sz="0" w:space="0" w:color="auto" w:frame="1"/>
        </w:rPr>
      </w:pPr>
    </w:p>
    <w:p w14:paraId="0BBBB088" w14:textId="330425C6" w:rsidR="001A5DED" w:rsidRPr="006D3E7F" w:rsidRDefault="001A5DED" w:rsidP="001A5DED">
      <w:pPr>
        <w:pStyle w:val="a8"/>
        <w:shd w:val="clear" w:color="auto" w:fill="FFFFFF"/>
        <w:spacing w:before="0" w:beforeAutospacing="0" w:after="0" w:afterAutospacing="0"/>
        <w:jc w:val="both"/>
        <w:rPr>
          <w:rFonts w:ascii="Arial" w:hAnsi="Arial" w:cs="Arial"/>
          <w:color w:val="191919"/>
          <w:bdr w:val="none" w:sz="0" w:space="0" w:color="auto" w:frame="1"/>
        </w:rPr>
      </w:pPr>
      <w:r w:rsidRPr="00AA322F">
        <w:rPr>
          <w:rFonts w:asciiTheme="minorHAnsi" w:eastAsiaTheme="minorEastAsia" w:hAnsiTheme="minorHAnsi" w:cstheme="minorBidi" w:hint="eastAsia"/>
          <w:b/>
          <w:bCs/>
          <w:kern w:val="2"/>
          <w:sz w:val="21"/>
          <w:szCs w:val="21"/>
        </w:rPr>
        <w:t>【业务领域全面】</w:t>
      </w:r>
      <w:r w:rsidR="00712539" w:rsidRPr="00AA322F">
        <w:rPr>
          <w:rFonts w:asciiTheme="minorHAnsi" w:eastAsiaTheme="minorEastAsia" w:hAnsiTheme="minorHAnsi" w:cstheme="minorBidi" w:hint="eastAsia"/>
          <w:b/>
          <w:bCs/>
          <w:kern w:val="2"/>
          <w:sz w:val="21"/>
          <w:szCs w:val="21"/>
        </w:rPr>
        <w:t>：</w:t>
      </w:r>
      <w:r w:rsidR="00712539" w:rsidRPr="006D3E7F">
        <w:rPr>
          <w:rFonts w:ascii="Arial" w:hAnsi="Arial" w:cs="Arial"/>
          <w:color w:val="191919"/>
          <w:bdr w:val="none" w:sz="0" w:space="0" w:color="auto" w:frame="1"/>
        </w:rPr>
        <w:t>目前</w:t>
      </w:r>
      <w:proofErr w:type="gramStart"/>
      <w:r w:rsidR="00712539" w:rsidRPr="006D3E7F">
        <w:rPr>
          <w:rFonts w:ascii="Arial" w:hAnsi="Arial" w:cs="Arial"/>
          <w:color w:val="191919"/>
          <w:bdr w:val="none" w:sz="0" w:space="0" w:color="auto" w:frame="1"/>
        </w:rPr>
        <w:t>泰盈科技</w:t>
      </w:r>
      <w:proofErr w:type="gramEnd"/>
      <w:r w:rsidR="00712539" w:rsidRPr="006D3E7F">
        <w:rPr>
          <w:rFonts w:ascii="Arial" w:hAnsi="Arial" w:cs="Arial"/>
          <w:color w:val="191919"/>
          <w:bdr w:val="none" w:sz="0" w:space="0" w:color="auto" w:frame="1"/>
        </w:rPr>
        <w:t>已经在电子商务、电信、金融、物联网、现代加工制造业等领域服务了多家大型龙头企业。其中就包括：如阿里巴巴、中国移动、中国电信、中国建设银行总行、中信银行、奔驰汽车、海尔集团、去哪儿网、滴滴出行等</w:t>
      </w:r>
    </w:p>
    <w:p w14:paraId="1D46525F" w14:textId="4EF1A20B" w:rsidR="00712539"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r>
        <w:rPr>
          <w:rFonts w:asciiTheme="minorHAnsi" w:eastAsiaTheme="minorEastAsia" w:hAnsiTheme="minorHAnsi" w:cstheme="minorBidi" w:hint="eastAsia"/>
          <w:b/>
          <w:bCs/>
          <w:noProof/>
          <w:kern w:val="2"/>
          <w:sz w:val="21"/>
          <w:szCs w:val="22"/>
        </w:rPr>
        <mc:AlternateContent>
          <mc:Choice Requires="wps">
            <w:drawing>
              <wp:anchor distT="0" distB="0" distL="114300" distR="114300" simplePos="0" relativeHeight="251667456" behindDoc="0" locked="0" layoutInCell="1" allowOverlap="1" wp14:anchorId="7D029312" wp14:editId="5D596BEC">
                <wp:simplePos x="0" y="0"/>
                <wp:positionH relativeFrom="margin">
                  <wp:posOffset>-83820</wp:posOffset>
                </wp:positionH>
                <wp:positionV relativeFrom="paragraph">
                  <wp:posOffset>152400</wp:posOffset>
                </wp:positionV>
                <wp:extent cx="5524500" cy="15240"/>
                <wp:effectExtent l="0" t="0" r="19050" b="22860"/>
                <wp:wrapNone/>
                <wp:docPr id="22" name="直接连接符 22"/>
                <wp:cNvGraphicFramePr/>
                <a:graphic xmlns:a="http://schemas.openxmlformats.org/drawingml/2006/main">
                  <a:graphicData uri="http://schemas.microsoft.com/office/word/2010/wordprocessingShape">
                    <wps:wsp>
                      <wps:cNvCnPr/>
                      <wps:spPr>
                        <a:xfrm flipV="1">
                          <a:off x="0" y="0"/>
                          <a:ext cx="55245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3FD82" id="直接连接符 2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6pt,12pt" to="428.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" strokecolor="black [3200]" strokeweight=".5pt">
                <v:stroke joinstyle="miter"/>
                <w10:wrap anchorx="margin"/>
              </v:line>
            </w:pict>
          </mc:Fallback>
        </mc:AlternateContent>
      </w:r>
    </w:p>
    <w:p w14:paraId="20BF30CD" w14:textId="74638C99" w:rsidR="008071A6" w:rsidRDefault="008071A6" w:rsidP="001A5DED">
      <w:pPr>
        <w:pStyle w:val="a8"/>
        <w:shd w:val="clear" w:color="auto" w:fill="FFFFFF"/>
        <w:spacing w:before="0" w:beforeAutospacing="0" w:after="0" w:afterAutospacing="0"/>
        <w:jc w:val="both"/>
        <w:rPr>
          <w:rFonts w:asciiTheme="minorHAnsi" w:eastAsiaTheme="minorEastAsia" w:hAnsiTheme="minorHAnsi" w:cstheme="minorBidi" w:hint="eastAsia"/>
          <w:b/>
          <w:bCs/>
          <w:kern w:val="2"/>
          <w:sz w:val="21"/>
          <w:szCs w:val="22"/>
        </w:rPr>
      </w:pPr>
    </w:p>
    <w:p w14:paraId="2BE8A06C" w14:textId="165F1A64"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598428EC" w14:textId="3E22C139"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565B793A" w14:textId="0E4697E4"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453DB5EF" w14:textId="6992367B"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2940FBF4" w14:textId="77777777" w:rsidR="00FC3530" w:rsidRDefault="00FC3530" w:rsidP="001A5DED">
      <w:pPr>
        <w:pStyle w:val="a8"/>
        <w:shd w:val="clear" w:color="auto" w:fill="FFFFFF"/>
        <w:spacing w:before="0" w:beforeAutospacing="0" w:after="0" w:afterAutospacing="0"/>
        <w:jc w:val="both"/>
        <w:rPr>
          <w:rFonts w:asciiTheme="minorHAnsi" w:eastAsiaTheme="minorEastAsia" w:hAnsiTheme="minorHAnsi" w:cstheme="minorBidi" w:hint="eastAsia"/>
          <w:b/>
          <w:bCs/>
          <w:kern w:val="2"/>
          <w:sz w:val="21"/>
          <w:szCs w:val="22"/>
        </w:rPr>
      </w:pPr>
    </w:p>
    <w:p w14:paraId="29EB040A" w14:textId="3806B100"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73C11DC5" w14:textId="24357FBE" w:rsidR="006D3E7F" w:rsidRP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hint="eastAsia"/>
          <w:b/>
          <w:bCs/>
          <w:kern w:val="2"/>
          <w:szCs w:val="28"/>
        </w:rPr>
      </w:pPr>
      <w:r w:rsidRPr="006D3E7F">
        <w:rPr>
          <w:rFonts w:asciiTheme="minorHAnsi" w:eastAsiaTheme="minorEastAsia" w:hAnsiTheme="minorHAnsi" w:cstheme="minorBidi" w:hint="eastAsia"/>
          <w:b/>
          <w:bCs/>
          <w:kern w:val="2"/>
          <w:szCs w:val="28"/>
        </w:rPr>
        <w:lastRenderedPageBreak/>
        <w:t>【招聘岗位】</w:t>
      </w:r>
    </w:p>
    <w:p w14:paraId="6049B9FC" w14:textId="77777777" w:rsidR="006D3E7F" w:rsidRDefault="006D3E7F" w:rsidP="001A5DED">
      <w:pPr>
        <w:pStyle w:val="a8"/>
        <w:shd w:val="clear" w:color="auto" w:fill="FFFFFF"/>
        <w:spacing w:before="0" w:beforeAutospacing="0" w:after="0" w:afterAutospacing="0"/>
        <w:jc w:val="both"/>
        <w:rPr>
          <w:rFonts w:asciiTheme="minorHAnsi" w:eastAsiaTheme="minorEastAsia" w:hAnsiTheme="minorHAnsi" w:cstheme="minorBidi" w:hint="eastAsia"/>
          <w:b/>
          <w:bCs/>
          <w:kern w:val="2"/>
          <w:sz w:val="21"/>
          <w:szCs w:val="22"/>
        </w:rPr>
      </w:pPr>
    </w:p>
    <w:p w14:paraId="26404FF9" w14:textId="7C8E00FC" w:rsidR="00712539" w:rsidRDefault="00AA322F" w:rsidP="001A5DED">
      <w:pPr>
        <w:pStyle w:val="a8"/>
        <w:shd w:val="clear" w:color="auto" w:fill="FFFFFF"/>
        <w:spacing w:before="0" w:beforeAutospacing="0" w:after="0" w:afterAutospacing="0"/>
        <w:jc w:val="both"/>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noProof/>
          <w:kern w:val="2"/>
          <w:sz w:val="21"/>
          <w:szCs w:val="22"/>
        </w:rPr>
        <mc:AlternateContent>
          <mc:Choice Requires="wps">
            <w:drawing>
              <wp:anchor distT="0" distB="0" distL="114300" distR="114300" simplePos="0" relativeHeight="251659264" behindDoc="0" locked="0" layoutInCell="1" allowOverlap="1" wp14:anchorId="623366EB" wp14:editId="285B85A5">
                <wp:simplePos x="0" y="0"/>
                <wp:positionH relativeFrom="column">
                  <wp:posOffset>167640</wp:posOffset>
                </wp:positionH>
                <wp:positionV relativeFrom="paragraph">
                  <wp:posOffset>419100</wp:posOffset>
                </wp:positionV>
                <wp:extent cx="586740" cy="259080"/>
                <wp:effectExtent l="0" t="0" r="3810" b="7620"/>
                <wp:wrapNone/>
                <wp:docPr id="2" name="文本框 2"/>
                <wp:cNvGraphicFramePr/>
                <a:graphic xmlns:a="http://schemas.openxmlformats.org/drawingml/2006/main">
                  <a:graphicData uri="http://schemas.microsoft.com/office/word/2010/wordprocessingShape">
                    <wps:wsp>
                      <wps:cNvSpPr txBox="1"/>
                      <wps:spPr>
                        <a:xfrm>
                          <a:off x="0" y="0"/>
                          <a:ext cx="586740" cy="259080"/>
                        </a:xfrm>
                        <a:prstGeom prst="rect">
                          <a:avLst/>
                        </a:prstGeom>
                        <a:solidFill>
                          <a:schemeClr val="lt1"/>
                        </a:solidFill>
                        <a:ln w="6350">
                          <a:noFill/>
                        </a:ln>
                      </wps:spPr>
                      <wps:txbx>
                        <w:txbxContent>
                          <w:p w14:paraId="447AEF22" w14:textId="6A393F61" w:rsidR="00D61036" w:rsidRPr="008071A6" w:rsidRDefault="00D61036">
                            <w:pPr>
                              <w:rPr>
                                <w:rFonts w:hint="eastAsia"/>
                                <w:b/>
                                <w:bCs/>
                                <w:color w:val="FF0000"/>
                                <w:sz w:val="22"/>
                                <w:szCs w:val="24"/>
                              </w:rPr>
                            </w:pPr>
                            <w:r w:rsidRPr="008071A6">
                              <w:rPr>
                                <w:b/>
                                <w:bCs/>
                                <w:color w:val="FF0000"/>
                                <w:sz w:val="22"/>
                                <w:szCs w:val="24"/>
                              </w:rPr>
                              <w:t>岗位</w:t>
                            </w:r>
                            <w:r w:rsidRPr="008071A6">
                              <w:rPr>
                                <w:rFonts w:hint="eastAsia"/>
                                <w:b/>
                                <w:bCs/>
                                <w:color w:val="FF0000"/>
                                <w:sz w:val="22"/>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366EB" id="_x0000_t202" coordsize="21600,21600" o:spt="202" path="m,l,21600r21600,l21600,xe">
                <v:stroke joinstyle="miter"/>
                <v:path gradientshapeok="t" o:connecttype="rect"/>
              </v:shapetype>
              <v:shape id="文本框 2" o:spid="_x0000_s1026" type="#_x0000_t202" style="position:absolute;left:0;text-align:left;margin-left:13.2pt;margin-top:33pt;width:46.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pFLAIAAFM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" fillcolor="white [3201]" stroked="f" strokeweight=".5pt">
                <v:textbox>
                  <w:txbxContent>
                    <w:p w14:paraId="447AEF22" w14:textId="6A393F61" w:rsidR="00D61036" w:rsidRPr="008071A6" w:rsidRDefault="00D61036">
                      <w:pPr>
                        <w:rPr>
                          <w:rFonts w:hint="eastAsia"/>
                          <w:b/>
                          <w:bCs/>
                          <w:color w:val="FF0000"/>
                          <w:sz w:val="22"/>
                          <w:szCs w:val="24"/>
                        </w:rPr>
                      </w:pPr>
                      <w:r w:rsidRPr="008071A6">
                        <w:rPr>
                          <w:b/>
                          <w:bCs/>
                          <w:color w:val="FF0000"/>
                          <w:sz w:val="22"/>
                          <w:szCs w:val="24"/>
                        </w:rPr>
                        <w:t>岗位</w:t>
                      </w:r>
                      <w:r w:rsidRPr="008071A6">
                        <w:rPr>
                          <w:rFonts w:hint="eastAsia"/>
                          <w:b/>
                          <w:bCs/>
                          <w:color w:val="FF0000"/>
                          <w:sz w:val="22"/>
                          <w:szCs w:val="24"/>
                        </w:rPr>
                        <w:t>A</w:t>
                      </w:r>
                    </w:p>
                  </w:txbxContent>
                </v:textbox>
              </v:shape>
            </w:pict>
          </mc:Fallback>
        </mc:AlternateContent>
      </w:r>
      <w:r>
        <w:rPr>
          <w:rFonts w:asciiTheme="minorHAnsi" w:eastAsiaTheme="minorEastAsia" w:hAnsiTheme="minorHAnsi" w:cstheme="minorBidi" w:hint="eastAsia"/>
          <w:b/>
          <w:bCs/>
          <w:noProof/>
          <w:kern w:val="2"/>
          <w:sz w:val="21"/>
          <w:szCs w:val="22"/>
        </w:rPr>
        <mc:AlternateContent>
          <mc:Choice Requires="wps">
            <w:drawing>
              <wp:anchor distT="0" distB="0" distL="114300" distR="114300" simplePos="0" relativeHeight="251660288" behindDoc="0" locked="0" layoutInCell="1" allowOverlap="1" wp14:anchorId="5B62C344" wp14:editId="0323F425">
                <wp:simplePos x="0" y="0"/>
                <wp:positionH relativeFrom="column">
                  <wp:posOffset>464820</wp:posOffset>
                </wp:positionH>
                <wp:positionV relativeFrom="paragraph">
                  <wp:posOffset>1310640</wp:posOffset>
                </wp:positionV>
                <wp:extent cx="647700" cy="335280"/>
                <wp:effectExtent l="0" t="0" r="0" b="7620"/>
                <wp:wrapNone/>
                <wp:docPr id="3" name="文本框 3"/>
                <wp:cNvGraphicFramePr/>
                <a:graphic xmlns:a="http://schemas.openxmlformats.org/drawingml/2006/main">
                  <a:graphicData uri="http://schemas.microsoft.com/office/word/2010/wordprocessingShape">
                    <wps:wsp>
                      <wps:cNvSpPr txBox="1"/>
                      <wps:spPr>
                        <a:xfrm>
                          <a:off x="0" y="0"/>
                          <a:ext cx="647700" cy="335280"/>
                        </a:xfrm>
                        <a:prstGeom prst="rect">
                          <a:avLst/>
                        </a:prstGeom>
                        <a:solidFill>
                          <a:schemeClr val="lt1"/>
                        </a:solidFill>
                        <a:ln w="6350">
                          <a:noFill/>
                        </a:ln>
                      </wps:spPr>
                      <wps:txbx>
                        <w:txbxContent>
                          <w:p w14:paraId="7587F405" w14:textId="04795FB6" w:rsidR="00D61036" w:rsidRPr="008071A6" w:rsidRDefault="00D61036">
                            <w:pPr>
                              <w:rPr>
                                <w:b/>
                                <w:bCs/>
                                <w:color w:val="FF0000"/>
                                <w:sz w:val="22"/>
                                <w:szCs w:val="24"/>
                              </w:rPr>
                            </w:pPr>
                            <w:r w:rsidRPr="008071A6">
                              <w:rPr>
                                <w:rFonts w:hint="eastAsia"/>
                                <w:b/>
                                <w:bCs/>
                                <w:color w:val="FF0000"/>
                                <w:sz w:val="22"/>
                                <w:szCs w:val="24"/>
                              </w:rPr>
                              <w:t>岗位B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C344" id="文本框 3" o:spid="_x0000_s1027" type="#_x0000_t202" style="position:absolute;left:0;text-align:left;margin-left:36.6pt;margin-top:103.2pt;width:5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K5LQIAAFo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" fillcolor="white [3201]" stroked="f" strokeweight=".5pt">
                <v:textbox>
                  <w:txbxContent>
                    <w:p w14:paraId="7587F405" w14:textId="04795FB6" w:rsidR="00D61036" w:rsidRPr="008071A6" w:rsidRDefault="00D61036">
                      <w:pPr>
                        <w:rPr>
                          <w:b/>
                          <w:bCs/>
                          <w:color w:val="FF0000"/>
                          <w:sz w:val="22"/>
                          <w:szCs w:val="24"/>
                        </w:rPr>
                      </w:pPr>
                      <w:r w:rsidRPr="008071A6">
                        <w:rPr>
                          <w:rFonts w:hint="eastAsia"/>
                          <w:b/>
                          <w:bCs/>
                          <w:color w:val="FF0000"/>
                          <w:sz w:val="22"/>
                          <w:szCs w:val="24"/>
                        </w:rPr>
                        <w:t>岗位B</w:t>
                      </w:r>
                    </w:p>
                  </w:txbxContent>
                </v:textbox>
              </v:shape>
            </w:pict>
          </mc:Fallback>
        </mc:AlternateContent>
      </w:r>
      <w:r>
        <w:rPr>
          <w:rFonts w:asciiTheme="minorHAnsi" w:eastAsiaTheme="minorEastAsia" w:hAnsiTheme="minorHAnsi" w:cstheme="minorBidi" w:hint="eastAsia"/>
          <w:b/>
          <w:bCs/>
          <w:noProof/>
          <w:kern w:val="2"/>
          <w:sz w:val="21"/>
          <w:szCs w:val="22"/>
        </w:rPr>
        <mc:AlternateContent>
          <mc:Choice Requires="wps">
            <w:drawing>
              <wp:anchor distT="0" distB="0" distL="114300" distR="114300" simplePos="0" relativeHeight="251661312" behindDoc="0" locked="0" layoutInCell="1" allowOverlap="1" wp14:anchorId="7C327431" wp14:editId="077B75F9">
                <wp:simplePos x="0" y="0"/>
                <wp:positionH relativeFrom="column">
                  <wp:posOffset>510540</wp:posOffset>
                </wp:positionH>
                <wp:positionV relativeFrom="paragraph">
                  <wp:posOffset>2141220</wp:posOffset>
                </wp:positionV>
                <wp:extent cx="624840" cy="297180"/>
                <wp:effectExtent l="0" t="0" r="3810" b="7620"/>
                <wp:wrapNone/>
                <wp:docPr id="4" name="文本框 4"/>
                <wp:cNvGraphicFramePr/>
                <a:graphic xmlns:a="http://schemas.openxmlformats.org/drawingml/2006/main">
                  <a:graphicData uri="http://schemas.microsoft.com/office/word/2010/wordprocessingShape">
                    <wps:wsp>
                      <wps:cNvSpPr txBox="1"/>
                      <wps:spPr>
                        <a:xfrm>
                          <a:off x="0" y="0"/>
                          <a:ext cx="624840" cy="297180"/>
                        </a:xfrm>
                        <a:prstGeom prst="rect">
                          <a:avLst/>
                        </a:prstGeom>
                        <a:solidFill>
                          <a:schemeClr val="lt1"/>
                        </a:solidFill>
                        <a:ln w="6350">
                          <a:noFill/>
                        </a:ln>
                      </wps:spPr>
                      <wps:txbx>
                        <w:txbxContent>
                          <w:p w14:paraId="29BC4567" w14:textId="264D37CB" w:rsidR="00D61036" w:rsidRPr="008071A6" w:rsidRDefault="00D61036">
                            <w:pPr>
                              <w:rPr>
                                <w:rFonts w:hint="eastAsia"/>
                                <w:b/>
                                <w:bCs/>
                                <w:color w:val="FF0000"/>
                                <w:sz w:val="22"/>
                                <w:szCs w:val="24"/>
                              </w:rPr>
                            </w:pPr>
                            <w:r w:rsidRPr="008071A6">
                              <w:rPr>
                                <w:b/>
                                <w:bCs/>
                                <w:color w:val="FF0000"/>
                                <w:sz w:val="22"/>
                                <w:szCs w:val="24"/>
                              </w:rPr>
                              <w:t>岗位</w:t>
                            </w:r>
                            <w:r w:rsidRPr="008071A6">
                              <w:rPr>
                                <w:rFonts w:hint="eastAsia"/>
                                <w:b/>
                                <w:bCs/>
                                <w:color w:val="FF0000"/>
                                <w:sz w:val="22"/>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27431" id="文本框 4" o:spid="_x0000_s1028" type="#_x0000_t202" style="position:absolute;left:0;text-align:left;margin-left:40.2pt;margin-top:168.6pt;width:49.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" fillcolor="white [3201]" stroked="f" strokeweight=".5pt">
                <v:textbox>
                  <w:txbxContent>
                    <w:p w14:paraId="29BC4567" w14:textId="264D37CB" w:rsidR="00D61036" w:rsidRPr="008071A6" w:rsidRDefault="00D61036">
                      <w:pPr>
                        <w:rPr>
                          <w:rFonts w:hint="eastAsia"/>
                          <w:b/>
                          <w:bCs/>
                          <w:color w:val="FF0000"/>
                          <w:sz w:val="22"/>
                          <w:szCs w:val="24"/>
                        </w:rPr>
                      </w:pPr>
                      <w:r w:rsidRPr="008071A6">
                        <w:rPr>
                          <w:b/>
                          <w:bCs/>
                          <w:color w:val="FF0000"/>
                          <w:sz w:val="22"/>
                          <w:szCs w:val="24"/>
                        </w:rPr>
                        <w:t>岗位</w:t>
                      </w:r>
                      <w:r w:rsidRPr="008071A6">
                        <w:rPr>
                          <w:rFonts w:hint="eastAsia"/>
                          <w:b/>
                          <w:bCs/>
                          <w:color w:val="FF0000"/>
                          <w:sz w:val="22"/>
                          <w:szCs w:val="24"/>
                        </w:rPr>
                        <w:t>C</w:t>
                      </w:r>
                    </w:p>
                  </w:txbxContent>
                </v:textbox>
              </v:shape>
            </w:pict>
          </mc:Fallback>
        </mc:AlternateContent>
      </w:r>
      <w:r>
        <w:rPr>
          <w:rFonts w:asciiTheme="minorHAnsi" w:eastAsiaTheme="minorEastAsia" w:hAnsiTheme="minorHAnsi" w:cstheme="minorBidi" w:hint="eastAsia"/>
          <w:b/>
          <w:bCs/>
          <w:noProof/>
          <w:kern w:val="2"/>
          <w:sz w:val="21"/>
          <w:szCs w:val="22"/>
        </w:rPr>
        <mc:AlternateContent>
          <mc:Choice Requires="wps">
            <w:drawing>
              <wp:anchor distT="0" distB="0" distL="114300" distR="114300" simplePos="0" relativeHeight="251662336" behindDoc="0" locked="0" layoutInCell="1" allowOverlap="1" wp14:anchorId="1EE2CA14" wp14:editId="5D127269">
                <wp:simplePos x="0" y="0"/>
                <wp:positionH relativeFrom="column">
                  <wp:posOffset>213360</wp:posOffset>
                </wp:positionH>
                <wp:positionV relativeFrom="paragraph">
                  <wp:posOffset>3002280</wp:posOffset>
                </wp:positionV>
                <wp:extent cx="632460" cy="3505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2460" cy="350520"/>
                        </a:xfrm>
                        <a:prstGeom prst="rect">
                          <a:avLst/>
                        </a:prstGeom>
                        <a:solidFill>
                          <a:schemeClr val="lt1"/>
                        </a:solidFill>
                        <a:ln w="6350">
                          <a:noFill/>
                        </a:ln>
                      </wps:spPr>
                      <wps:txbx>
                        <w:txbxContent>
                          <w:p w14:paraId="310531E6" w14:textId="42FCF117" w:rsidR="00D61036" w:rsidRPr="008071A6" w:rsidRDefault="00D61036">
                            <w:pPr>
                              <w:rPr>
                                <w:b/>
                                <w:bCs/>
                                <w:color w:val="FF0000"/>
                                <w:sz w:val="22"/>
                                <w:szCs w:val="24"/>
                              </w:rPr>
                            </w:pPr>
                            <w:r w:rsidRPr="008071A6">
                              <w:rPr>
                                <w:rFonts w:hint="eastAsia"/>
                                <w:b/>
                                <w:bCs/>
                                <w:color w:val="FF0000"/>
                                <w:sz w:val="22"/>
                                <w:szCs w:val="24"/>
                              </w:rPr>
                              <w:t>岗位D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CA14" id="文本框 5" o:spid="_x0000_s1029" type="#_x0000_t202" style="position:absolute;left:0;text-align:left;margin-left:16.8pt;margin-top:236.4pt;width:49.8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" fillcolor="white [3201]" stroked="f" strokeweight=".5pt">
                <v:textbox>
                  <w:txbxContent>
                    <w:p w14:paraId="310531E6" w14:textId="42FCF117" w:rsidR="00D61036" w:rsidRPr="008071A6" w:rsidRDefault="00D61036">
                      <w:pPr>
                        <w:rPr>
                          <w:b/>
                          <w:bCs/>
                          <w:color w:val="FF0000"/>
                          <w:sz w:val="22"/>
                          <w:szCs w:val="24"/>
                        </w:rPr>
                      </w:pPr>
                      <w:r w:rsidRPr="008071A6">
                        <w:rPr>
                          <w:rFonts w:hint="eastAsia"/>
                          <w:b/>
                          <w:bCs/>
                          <w:color w:val="FF0000"/>
                          <w:sz w:val="22"/>
                          <w:szCs w:val="24"/>
                        </w:rPr>
                        <w:t>岗位D</w:t>
                      </w:r>
                    </w:p>
                  </w:txbxContent>
                </v:textbox>
              </v:shape>
            </w:pict>
          </mc:Fallback>
        </mc:AlternateContent>
      </w:r>
      <w:r w:rsidR="00D61036">
        <w:rPr>
          <w:rFonts w:asciiTheme="minorHAnsi" w:eastAsiaTheme="minorEastAsia" w:hAnsiTheme="minorHAnsi" w:cstheme="minorBidi" w:hint="eastAsia"/>
          <w:b/>
          <w:bCs/>
          <w:noProof/>
          <w:kern w:val="2"/>
          <w:sz w:val="21"/>
          <w:szCs w:val="22"/>
        </w:rPr>
        <w:drawing>
          <wp:inline distT="0" distB="0" distL="0" distR="0" wp14:anchorId="3591D614" wp14:editId="737D6134">
            <wp:extent cx="5585460" cy="3741420"/>
            <wp:effectExtent l="38100" t="0" r="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0AD07C3" w14:textId="77777777" w:rsidR="008071A6" w:rsidRPr="001A5DED" w:rsidRDefault="008071A6"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r w:rsidRPr="00872636">
        <w:rPr>
          <w:rFonts w:asciiTheme="minorHAnsi" w:eastAsiaTheme="minorEastAsia" w:hAnsiTheme="minorHAnsi" w:cstheme="minorBidi" w:hint="eastAsia"/>
          <w:b/>
          <w:bCs/>
          <w:kern w:val="2"/>
          <w:sz w:val="28"/>
          <w:szCs w:val="28"/>
        </w:rPr>
        <w:t>招聘要求</w:t>
      </w:r>
      <w:r>
        <w:rPr>
          <w:rFonts w:asciiTheme="minorHAnsi" w:eastAsiaTheme="minorEastAsia" w:hAnsiTheme="minorHAnsi" w:cstheme="minorBidi" w:hint="eastAsia"/>
          <w:b/>
          <w:bCs/>
          <w:kern w:val="2"/>
          <w:sz w:val="21"/>
          <w:szCs w:val="22"/>
        </w:rPr>
        <w:t>：</w:t>
      </w:r>
    </w:p>
    <w:tbl>
      <w:tblPr>
        <w:tblStyle w:val="a9"/>
        <w:tblW w:w="8964" w:type="dxa"/>
        <w:tblLook w:val="04A0" w:firstRow="1" w:lastRow="0" w:firstColumn="1" w:lastColumn="0" w:noHBand="0" w:noVBand="1"/>
      </w:tblPr>
      <w:tblGrid>
        <w:gridCol w:w="1838"/>
        <w:gridCol w:w="1786"/>
        <w:gridCol w:w="1780"/>
        <w:gridCol w:w="1838"/>
        <w:gridCol w:w="1722"/>
      </w:tblGrid>
      <w:tr w:rsidR="008071A6" w14:paraId="7DBE7E90" w14:textId="527AF0E4" w:rsidTr="00AA322F">
        <w:trPr>
          <w:trHeight w:val="752"/>
        </w:trPr>
        <w:tc>
          <w:tcPr>
            <w:tcW w:w="1838" w:type="dxa"/>
            <w:shd w:val="clear" w:color="auto" w:fill="5B9BD5" w:themeFill="accent5"/>
          </w:tcPr>
          <w:p w14:paraId="2B4DCE9D" w14:textId="4B68A837" w:rsidR="008071A6" w:rsidRPr="0087263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学历</w:t>
            </w:r>
          </w:p>
        </w:tc>
        <w:tc>
          <w:tcPr>
            <w:tcW w:w="1786" w:type="dxa"/>
            <w:shd w:val="clear" w:color="auto" w:fill="5B9BD5" w:themeFill="accent5"/>
          </w:tcPr>
          <w:p w14:paraId="62FC1980" w14:textId="55C14CFA" w:rsidR="008071A6" w:rsidRPr="0087263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经验</w:t>
            </w:r>
          </w:p>
        </w:tc>
        <w:tc>
          <w:tcPr>
            <w:tcW w:w="1780" w:type="dxa"/>
            <w:shd w:val="clear" w:color="auto" w:fill="5B9BD5" w:themeFill="accent5"/>
          </w:tcPr>
          <w:p w14:paraId="7C6B33BD" w14:textId="4CEAE720" w:rsidR="008071A6" w:rsidRPr="0087263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性别</w:t>
            </w:r>
          </w:p>
        </w:tc>
        <w:tc>
          <w:tcPr>
            <w:tcW w:w="1838" w:type="dxa"/>
            <w:shd w:val="clear" w:color="auto" w:fill="5B9BD5" w:themeFill="accent5"/>
          </w:tcPr>
          <w:p w14:paraId="37ACDD9C" w14:textId="108B6E72" w:rsidR="008071A6" w:rsidRPr="00872636" w:rsidRDefault="0006044A"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年龄</w:t>
            </w:r>
          </w:p>
        </w:tc>
        <w:tc>
          <w:tcPr>
            <w:tcW w:w="1722" w:type="dxa"/>
            <w:shd w:val="clear" w:color="auto" w:fill="5B9BD5" w:themeFill="accent5"/>
          </w:tcPr>
          <w:p w14:paraId="51784EE4" w14:textId="6AB3C1B7" w:rsidR="008071A6" w:rsidRPr="0087263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专业</w:t>
            </w:r>
          </w:p>
        </w:tc>
      </w:tr>
      <w:tr w:rsidR="008071A6" w14:paraId="2B026933" w14:textId="0F776888" w:rsidTr="00AA322F">
        <w:trPr>
          <w:trHeight w:val="1114"/>
        </w:trPr>
        <w:tc>
          <w:tcPr>
            <w:tcW w:w="1838" w:type="dxa"/>
          </w:tcPr>
          <w:p w14:paraId="100A52CD" w14:textId="0D2E6EA6" w:rsidR="008071A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大专及以上（接受实习生）</w:t>
            </w:r>
          </w:p>
        </w:tc>
        <w:tc>
          <w:tcPr>
            <w:tcW w:w="1786" w:type="dxa"/>
          </w:tcPr>
          <w:p w14:paraId="771738F1" w14:textId="392DB8E2" w:rsidR="008071A6" w:rsidRPr="008071A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不限、有岗前培训</w:t>
            </w:r>
          </w:p>
        </w:tc>
        <w:tc>
          <w:tcPr>
            <w:tcW w:w="1780" w:type="dxa"/>
          </w:tcPr>
          <w:p w14:paraId="50F077C7" w14:textId="6E770986" w:rsidR="008071A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不限</w:t>
            </w:r>
          </w:p>
        </w:tc>
        <w:tc>
          <w:tcPr>
            <w:tcW w:w="1838" w:type="dxa"/>
          </w:tcPr>
          <w:p w14:paraId="342FDB72" w14:textId="2A3C66EF" w:rsidR="008071A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18周岁及以上</w:t>
            </w:r>
          </w:p>
        </w:tc>
        <w:tc>
          <w:tcPr>
            <w:tcW w:w="1722" w:type="dxa"/>
          </w:tcPr>
          <w:p w14:paraId="72F1EBDD" w14:textId="551817C5" w:rsidR="008071A6" w:rsidRDefault="008071A6" w:rsidP="00872636">
            <w:pPr>
              <w:pStyle w:val="a8"/>
              <w:spacing w:before="0" w:beforeAutospacing="0" w:after="0" w:afterAutospacing="0" w:line="36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不限</w:t>
            </w:r>
          </w:p>
        </w:tc>
      </w:tr>
    </w:tbl>
    <w:p w14:paraId="18696BE0" w14:textId="77777777" w:rsidR="0006044A" w:rsidRDefault="0006044A" w:rsidP="00872636">
      <w:pPr>
        <w:pStyle w:val="a8"/>
        <w:shd w:val="clear" w:color="auto" w:fill="FFFFFF"/>
        <w:spacing w:before="0" w:beforeAutospacing="0" w:after="0" w:afterAutospacing="0"/>
        <w:jc w:val="center"/>
        <w:rPr>
          <w:rFonts w:asciiTheme="minorHAnsi" w:eastAsiaTheme="minorEastAsia" w:hAnsiTheme="minorHAnsi" w:cstheme="minorBidi"/>
          <w:b/>
          <w:bCs/>
          <w:kern w:val="2"/>
          <w:sz w:val="21"/>
          <w:szCs w:val="22"/>
        </w:rPr>
      </w:pPr>
    </w:p>
    <w:p w14:paraId="237BE088" w14:textId="1F5C31A4" w:rsidR="001A5DED" w:rsidRDefault="0006044A"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r>
        <w:rPr>
          <w:rFonts w:asciiTheme="minorHAnsi" w:eastAsiaTheme="minorEastAsia" w:hAnsiTheme="minorHAnsi" w:cstheme="minorBidi" w:hint="eastAsia"/>
          <w:b/>
          <w:bCs/>
          <w:kern w:val="2"/>
          <w:sz w:val="21"/>
          <w:szCs w:val="22"/>
        </w:rPr>
        <w:t>我们希望你热情大方，有团队意思，乐于沟通或者有勇于挑战的精神，可管理岗培养。</w:t>
      </w:r>
    </w:p>
    <w:p w14:paraId="2EE91C13" w14:textId="3FE6C0EC" w:rsidR="0006044A" w:rsidRDefault="0006044A"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1"/>
          <w:szCs w:val="22"/>
        </w:rPr>
      </w:pPr>
    </w:p>
    <w:p w14:paraId="197DA960" w14:textId="77777777" w:rsidR="0006044A" w:rsidRPr="00872636" w:rsidRDefault="0006044A" w:rsidP="001A5DED">
      <w:pPr>
        <w:pStyle w:val="a8"/>
        <w:shd w:val="clear" w:color="auto" w:fill="FFFFFF"/>
        <w:spacing w:before="0" w:beforeAutospacing="0" w:after="0" w:afterAutospacing="0"/>
        <w:jc w:val="both"/>
        <w:rPr>
          <w:rFonts w:asciiTheme="minorHAnsi" w:eastAsiaTheme="minorEastAsia" w:hAnsiTheme="minorHAnsi" w:cstheme="minorBidi"/>
          <w:b/>
          <w:bCs/>
          <w:kern w:val="2"/>
          <w:sz w:val="28"/>
          <w:szCs w:val="28"/>
        </w:rPr>
      </w:pPr>
      <w:r w:rsidRPr="00872636">
        <w:rPr>
          <w:rFonts w:asciiTheme="minorHAnsi" w:eastAsiaTheme="minorEastAsia" w:hAnsiTheme="minorHAnsi" w:cstheme="minorBidi" w:hint="eastAsia"/>
          <w:b/>
          <w:bCs/>
          <w:kern w:val="2"/>
          <w:sz w:val="28"/>
          <w:szCs w:val="28"/>
        </w:rPr>
        <w:t>薪资待遇：</w:t>
      </w:r>
    </w:p>
    <w:tbl>
      <w:tblPr>
        <w:tblStyle w:val="a9"/>
        <w:tblW w:w="8940" w:type="dxa"/>
        <w:tblLook w:val="04A0" w:firstRow="1" w:lastRow="0" w:firstColumn="1" w:lastColumn="0" w:noHBand="0" w:noVBand="1"/>
      </w:tblPr>
      <w:tblGrid>
        <w:gridCol w:w="2235"/>
        <w:gridCol w:w="2235"/>
        <w:gridCol w:w="2235"/>
        <w:gridCol w:w="2235"/>
      </w:tblGrid>
      <w:tr w:rsidR="0006044A" w14:paraId="3585C142" w14:textId="77777777" w:rsidTr="00AA322F">
        <w:trPr>
          <w:trHeight w:val="713"/>
        </w:trPr>
        <w:tc>
          <w:tcPr>
            <w:tcW w:w="2235" w:type="dxa"/>
            <w:shd w:val="clear" w:color="auto" w:fill="5B9BD5" w:themeFill="accent5"/>
          </w:tcPr>
          <w:p w14:paraId="350EA71A" w14:textId="762B8ED6" w:rsidR="0006044A" w:rsidRPr="00872636" w:rsidRDefault="0087263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保底薪资</w:t>
            </w:r>
          </w:p>
        </w:tc>
        <w:tc>
          <w:tcPr>
            <w:tcW w:w="2235" w:type="dxa"/>
            <w:shd w:val="clear" w:color="auto" w:fill="5B9BD5" w:themeFill="accent5"/>
          </w:tcPr>
          <w:p w14:paraId="0E2D5C47" w14:textId="68C5A7B3" w:rsidR="0006044A" w:rsidRPr="00872636" w:rsidRDefault="0087263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综合底薪</w:t>
            </w:r>
          </w:p>
        </w:tc>
        <w:tc>
          <w:tcPr>
            <w:tcW w:w="2235" w:type="dxa"/>
            <w:shd w:val="clear" w:color="auto" w:fill="5B9BD5" w:themeFill="accent5"/>
          </w:tcPr>
          <w:p w14:paraId="7D39BC5F" w14:textId="6598098A" w:rsidR="0006044A" w:rsidRPr="00872636" w:rsidRDefault="0087263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绩效提成</w:t>
            </w:r>
          </w:p>
        </w:tc>
        <w:tc>
          <w:tcPr>
            <w:tcW w:w="2235" w:type="dxa"/>
            <w:shd w:val="clear" w:color="auto" w:fill="5B9BD5" w:themeFill="accent5"/>
          </w:tcPr>
          <w:p w14:paraId="2AFC8BA3" w14:textId="5EA71F50" w:rsidR="0006044A" w:rsidRPr="00872636" w:rsidRDefault="00872636" w:rsidP="00872636">
            <w:pPr>
              <w:pStyle w:val="a8"/>
              <w:spacing w:before="0" w:beforeAutospacing="0" w:after="0" w:afterAutospacing="0" w:line="360" w:lineRule="auto"/>
              <w:jc w:val="center"/>
              <w:rPr>
                <w:rFonts w:asciiTheme="minorHAnsi" w:eastAsiaTheme="minorEastAsia" w:hAnsiTheme="minorHAnsi" w:cstheme="minorBidi" w:hint="eastAsia"/>
                <w:b/>
                <w:bCs/>
                <w:color w:val="000000" w:themeColor="text1"/>
                <w:kern w:val="2"/>
                <w:szCs w:val="28"/>
              </w:rPr>
            </w:pPr>
            <w:r w:rsidRPr="00872636">
              <w:rPr>
                <w:rFonts w:asciiTheme="minorHAnsi" w:eastAsiaTheme="minorEastAsia" w:hAnsiTheme="minorHAnsi" w:cstheme="minorBidi" w:hint="eastAsia"/>
                <w:b/>
                <w:bCs/>
                <w:color w:val="000000" w:themeColor="text1"/>
                <w:kern w:val="2"/>
                <w:szCs w:val="28"/>
              </w:rPr>
              <w:t>预计到手薪资</w:t>
            </w:r>
          </w:p>
        </w:tc>
      </w:tr>
      <w:tr w:rsidR="0006044A" w14:paraId="3999DE07" w14:textId="77777777" w:rsidTr="00AA322F">
        <w:trPr>
          <w:trHeight w:val="699"/>
        </w:trPr>
        <w:tc>
          <w:tcPr>
            <w:tcW w:w="2235" w:type="dxa"/>
          </w:tcPr>
          <w:p w14:paraId="6753E108" w14:textId="724F6F65" w:rsidR="0006044A" w:rsidRDefault="00872636" w:rsidP="00872636">
            <w:pPr>
              <w:pStyle w:val="a8"/>
              <w:spacing w:before="0" w:beforeAutospacing="0" w:after="0" w:afterAutospacing="0" w:line="48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4000-5200</w:t>
            </w:r>
          </w:p>
        </w:tc>
        <w:tc>
          <w:tcPr>
            <w:tcW w:w="2235" w:type="dxa"/>
          </w:tcPr>
          <w:p w14:paraId="17ECEADE" w14:textId="4BBE39A8" w:rsidR="0006044A" w:rsidRDefault="00872636" w:rsidP="00872636">
            <w:pPr>
              <w:pStyle w:val="a8"/>
              <w:spacing w:before="0" w:beforeAutospacing="0" w:after="0" w:afterAutospacing="0" w:line="48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2340</w:t>
            </w:r>
          </w:p>
        </w:tc>
        <w:tc>
          <w:tcPr>
            <w:tcW w:w="2235" w:type="dxa"/>
          </w:tcPr>
          <w:p w14:paraId="76FAFCE5" w14:textId="197F780D" w:rsidR="0006044A" w:rsidRDefault="00872636" w:rsidP="00872636">
            <w:pPr>
              <w:pStyle w:val="a8"/>
              <w:spacing w:before="0" w:beforeAutospacing="0" w:after="0" w:afterAutospacing="0" w:line="48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上不封顶</w:t>
            </w:r>
          </w:p>
        </w:tc>
        <w:tc>
          <w:tcPr>
            <w:tcW w:w="2235" w:type="dxa"/>
          </w:tcPr>
          <w:p w14:paraId="15C4CA84" w14:textId="20D5A47C" w:rsidR="0006044A" w:rsidRDefault="00872636" w:rsidP="00872636">
            <w:pPr>
              <w:pStyle w:val="a8"/>
              <w:spacing w:before="0" w:beforeAutospacing="0" w:after="0" w:afterAutospacing="0" w:line="480" w:lineRule="auto"/>
              <w:jc w:val="center"/>
              <w:rPr>
                <w:rFonts w:asciiTheme="minorHAnsi" w:eastAsiaTheme="minorEastAsia" w:hAnsiTheme="minorHAnsi" w:cstheme="minorBidi" w:hint="eastAsia"/>
                <w:b/>
                <w:bCs/>
                <w:kern w:val="2"/>
                <w:sz w:val="21"/>
                <w:szCs w:val="22"/>
              </w:rPr>
            </w:pPr>
            <w:r>
              <w:rPr>
                <w:rFonts w:asciiTheme="minorHAnsi" w:eastAsiaTheme="minorEastAsia" w:hAnsiTheme="minorHAnsi" w:cstheme="minorBidi" w:hint="eastAsia"/>
                <w:b/>
                <w:bCs/>
                <w:kern w:val="2"/>
                <w:sz w:val="21"/>
                <w:szCs w:val="22"/>
              </w:rPr>
              <w:t>6000-8500</w:t>
            </w:r>
          </w:p>
        </w:tc>
      </w:tr>
    </w:tbl>
    <w:p w14:paraId="785F8DE3" w14:textId="34853254" w:rsidR="00AA322F" w:rsidRPr="00AA322F" w:rsidRDefault="00AA322F" w:rsidP="00AA322F">
      <w:pPr>
        <w:pStyle w:val="1"/>
        <w:spacing w:before="0" w:line="360" w:lineRule="auto"/>
        <w:ind w:left="0"/>
        <w:rPr>
          <w:b w:val="0"/>
          <w:bCs w:val="0"/>
          <w:color w:val="000000" w:themeColor="text1"/>
          <w:spacing w:val="8"/>
          <w:position w:val="4"/>
          <w:sz w:val="22"/>
          <w:szCs w:val="22"/>
          <w:lang w:val="en-US"/>
        </w:rPr>
      </w:pPr>
      <w:r>
        <w:rPr>
          <w:b w:val="0"/>
          <w:bCs w:val="0"/>
          <w:color w:val="000000" w:themeColor="text1"/>
          <w:sz w:val="22"/>
          <w:szCs w:val="22"/>
          <w:lang w:val="en-US"/>
        </w:rPr>
        <w:t>1</w:t>
      </w:r>
      <w:r>
        <w:rPr>
          <w:rFonts w:hint="eastAsia"/>
          <w:b w:val="0"/>
          <w:bCs w:val="0"/>
          <w:color w:val="000000" w:themeColor="text1"/>
          <w:sz w:val="22"/>
          <w:szCs w:val="22"/>
          <w:lang w:val="en-US"/>
        </w:rPr>
        <w:t>、</w:t>
      </w:r>
      <w:r w:rsidRPr="00AA322F">
        <w:rPr>
          <w:rFonts w:hint="eastAsia"/>
          <w:b w:val="0"/>
          <w:bCs w:val="0"/>
          <w:color w:val="000000" w:themeColor="text1"/>
          <w:spacing w:val="8"/>
          <w:position w:val="4"/>
          <w:sz w:val="22"/>
          <w:szCs w:val="22"/>
          <w:lang w:val="en-US"/>
        </w:rPr>
        <w:t>打卡时间：8:30</w:t>
      </w:r>
    </w:p>
    <w:p w14:paraId="06D24845" w14:textId="1706E54F" w:rsidR="00AA322F" w:rsidRPr="00AA322F" w:rsidRDefault="00AA322F" w:rsidP="00AA322F">
      <w:pPr>
        <w:pStyle w:val="1"/>
        <w:spacing w:before="0" w:line="360" w:lineRule="auto"/>
        <w:ind w:left="0"/>
        <w:rPr>
          <w:b w:val="0"/>
          <w:bCs w:val="0"/>
          <w:color w:val="000000" w:themeColor="text1"/>
          <w:spacing w:val="8"/>
          <w:position w:val="4"/>
          <w:sz w:val="22"/>
          <w:szCs w:val="22"/>
          <w:lang w:val="en-US"/>
        </w:rPr>
      </w:pPr>
      <w:r w:rsidRPr="00AA322F">
        <w:rPr>
          <w:rFonts w:hint="eastAsia"/>
          <w:b w:val="0"/>
          <w:bCs w:val="0"/>
          <w:color w:val="000000" w:themeColor="text1"/>
          <w:spacing w:val="8"/>
          <w:position w:val="4"/>
          <w:sz w:val="22"/>
          <w:szCs w:val="22"/>
          <w:lang w:val="en-US"/>
        </w:rPr>
        <w:t>2、</w:t>
      </w:r>
      <w:r w:rsidRPr="00AA322F">
        <w:rPr>
          <w:rFonts w:hint="eastAsia"/>
          <w:b w:val="0"/>
          <w:bCs w:val="0"/>
          <w:color w:val="000000" w:themeColor="text1"/>
          <w:spacing w:val="8"/>
          <w:position w:val="4"/>
          <w:sz w:val="22"/>
          <w:szCs w:val="22"/>
          <w:lang w:val="en-US"/>
        </w:rPr>
        <w:t>上班时间：9:00</w:t>
      </w:r>
    </w:p>
    <w:p w14:paraId="5AE00C1B" w14:textId="36A75CAE" w:rsidR="00AA322F" w:rsidRDefault="00AA322F" w:rsidP="00AA322F">
      <w:pPr>
        <w:spacing w:line="360" w:lineRule="auto"/>
        <w:rPr>
          <w:spacing w:val="8"/>
          <w:position w:val="4"/>
        </w:rPr>
      </w:pPr>
      <w:r w:rsidRPr="00AA322F">
        <w:rPr>
          <w:noProof/>
          <w:color w:val="000000" w:themeColor="text1"/>
          <w:spacing w:val="8"/>
          <w:position w:val="4"/>
        </w:rPr>
        <w:lastRenderedPageBreak/>
        <w:drawing>
          <wp:anchor distT="0" distB="0" distL="0" distR="0" simplePos="0" relativeHeight="251669504" behindDoc="1" locked="0" layoutInCell="1" allowOverlap="1" wp14:anchorId="29F61A4D" wp14:editId="615BC64D">
            <wp:simplePos x="0" y="0"/>
            <wp:positionH relativeFrom="page">
              <wp:posOffset>1486535</wp:posOffset>
            </wp:positionH>
            <wp:positionV relativeFrom="page">
              <wp:posOffset>4363085</wp:posOffset>
            </wp:positionV>
            <wp:extent cx="4717415" cy="1868805"/>
            <wp:effectExtent l="0" t="0" r="6985" b="10795"/>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2" cstate="print"/>
                    <a:stretch>
                      <a:fillRect/>
                    </a:stretch>
                  </pic:blipFill>
                  <pic:spPr>
                    <a:xfrm>
                      <a:off x="0" y="0"/>
                      <a:ext cx="4717415" cy="1868805"/>
                    </a:xfrm>
                    <a:prstGeom prst="rect">
                      <a:avLst/>
                    </a:prstGeom>
                  </pic:spPr>
                </pic:pic>
              </a:graphicData>
            </a:graphic>
          </wp:anchor>
        </w:drawing>
      </w:r>
      <w:r w:rsidRPr="00AA322F">
        <w:rPr>
          <w:rFonts w:hint="eastAsia"/>
          <w:color w:val="000000" w:themeColor="text1"/>
          <w:spacing w:val="8"/>
          <w:position w:val="4"/>
        </w:rPr>
        <w:t>3、工作时间：</w:t>
      </w:r>
      <w:r w:rsidRPr="00AA322F">
        <w:rPr>
          <w:rFonts w:ascii="微软雅黑" w:eastAsia="微软雅黑" w:hAnsi="微软雅黑" w:cs="微软雅黑" w:hint="eastAsia"/>
          <w:color w:val="000000" w:themeColor="text1"/>
          <w:spacing w:val="8"/>
          <w:position w:val="4"/>
          <w:szCs w:val="21"/>
        </w:rPr>
        <w:t xml:space="preserve">上午8:30-12:30，下午13:30-18:00   </w:t>
      </w:r>
    </w:p>
    <w:p w14:paraId="490437A9" w14:textId="1FBE195F" w:rsidR="00AA322F" w:rsidRPr="00AA322F" w:rsidRDefault="00AA322F" w:rsidP="00AA322F">
      <w:pPr>
        <w:spacing w:line="360" w:lineRule="auto"/>
        <w:rPr>
          <w:rFonts w:hint="eastAsia"/>
          <w:spacing w:val="8"/>
          <w:position w:val="4"/>
        </w:rPr>
      </w:pPr>
      <w:r w:rsidRPr="00AA322F">
        <w:rPr>
          <w:rFonts w:hint="eastAsia"/>
          <w:color w:val="000000" w:themeColor="text1"/>
          <w:spacing w:val="8"/>
          <w:position w:val="4"/>
        </w:rPr>
        <w:t>4、</w:t>
      </w:r>
      <w:r w:rsidRPr="00AA322F">
        <w:rPr>
          <w:rFonts w:hint="eastAsia"/>
          <w:color w:val="000000" w:themeColor="text1"/>
          <w:spacing w:val="8"/>
          <w:position w:val="4"/>
        </w:rPr>
        <w:t>保险：入职免费购买商业保险</w:t>
      </w:r>
    </w:p>
    <w:p w14:paraId="6921F089" w14:textId="70C8236E" w:rsidR="00AA322F" w:rsidRPr="00AA322F" w:rsidRDefault="00AA322F" w:rsidP="00AA322F">
      <w:pPr>
        <w:spacing w:line="360" w:lineRule="auto"/>
        <w:rPr>
          <w:color w:val="000000" w:themeColor="text1"/>
          <w:spacing w:val="8"/>
          <w:position w:val="4"/>
        </w:rPr>
      </w:pPr>
      <w:r w:rsidRPr="00AA322F">
        <w:rPr>
          <w:rFonts w:hint="eastAsia"/>
          <w:color w:val="000000" w:themeColor="text1"/>
          <w:spacing w:val="8"/>
          <w:position w:val="4"/>
        </w:rPr>
        <w:t>5、</w:t>
      </w:r>
      <w:r w:rsidRPr="00AA322F">
        <w:rPr>
          <w:rFonts w:hint="eastAsia"/>
          <w:color w:val="000000" w:themeColor="text1"/>
          <w:spacing w:val="8"/>
          <w:position w:val="4"/>
        </w:rPr>
        <w:t>晋升机制：3个月一次内部竞聘</w:t>
      </w:r>
    </w:p>
    <w:p w14:paraId="56159880" w14:textId="6302417A" w:rsidR="00AA322F" w:rsidRPr="00AA322F" w:rsidRDefault="00AA322F" w:rsidP="00AA322F">
      <w:pPr>
        <w:spacing w:line="360" w:lineRule="auto"/>
        <w:rPr>
          <w:color w:val="000000" w:themeColor="text1"/>
          <w:spacing w:val="8"/>
          <w:position w:val="4"/>
        </w:rPr>
      </w:pPr>
      <w:r w:rsidRPr="00AA322F">
        <w:rPr>
          <w:rFonts w:hint="eastAsia"/>
          <w:color w:val="000000" w:themeColor="text1"/>
          <w:spacing w:val="8"/>
          <w:position w:val="4"/>
        </w:rPr>
        <w:t>6、</w:t>
      </w:r>
      <w:r w:rsidRPr="00AA322F">
        <w:rPr>
          <w:rFonts w:hint="eastAsia"/>
          <w:color w:val="000000" w:themeColor="text1"/>
          <w:spacing w:val="8"/>
          <w:position w:val="4"/>
        </w:rPr>
        <w:t>是否提供住宿（有无费用及设施）：有偿住宿+水电自费</w:t>
      </w:r>
    </w:p>
    <w:p w14:paraId="15885373" w14:textId="673CBEF0" w:rsidR="00AA322F" w:rsidRDefault="00AA322F" w:rsidP="00AA322F">
      <w:pPr>
        <w:spacing w:line="360" w:lineRule="auto"/>
        <w:rPr>
          <w:color w:val="000000" w:themeColor="text1"/>
          <w:spacing w:val="8"/>
          <w:position w:val="4"/>
        </w:rPr>
      </w:pPr>
      <w:r w:rsidRPr="00AA322F">
        <w:rPr>
          <w:rFonts w:hint="eastAsia"/>
          <w:color w:val="000000" w:themeColor="text1"/>
          <w:spacing w:val="8"/>
          <w:position w:val="4"/>
        </w:rPr>
        <w:t>7、</w:t>
      </w:r>
      <w:r w:rsidRPr="00AA322F">
        <w:rPr>
          <w:rFonts w:hint="eastAsia"/>
          <w:color w:val="000000" w:themeColor="text1"/>
          <w:spacing w:val="8"/>
          <w:position w:val="4"/>
        </w:rPr>
        <w:t>是否提供就餐/餐补：餐补10/天</w:t>
      </w:r>
    </w:p>
    <w:p w14:paraId="2075FDB1" w14:textId="77777777" w:rsidR="00FC3530" w:rsidRPr="00AA322F" w:rsidRDefault="00FC3530" w:rsidP="00AA322F">
      <w:pPr>
        <w:spacing w:line="360" w:lineRule="auto"/>
        <w:rPr>
          <w:rFonts w:hint="eastAsia"/>
          <w:color w:val="000000" w:themeColor="text1"/>
          <w:spacing w:val="8"/>
          <w:position w:val="4"/>
        </w:rPr>
      </w:pPr>
    </w:p>
    <w:p w14:paraId="1283E42C" w14:textId="31EBB35F" w:rsidR="0006044A" w:rsidRPr="00FC3530" w:rsidRDefault="00FC3530" w:rsidP="00FC3530">
      <w:pPr>
        <w:pStyle w:val="a8"/>
        <w:shd w:val="clear" w:color="auto" w:fill="FFFFFF"/>
        <w:spacing w:before="0" w:beforeAutospacing="0" w:after="0" w:afterAutospacing="0" w:line="480" w:lineRule="auto"/>
        <w:rPr>
          <w:rFonts w:asciiTheme="minorHAnsi" w:eastAsiaTheme="minorEastAsia" w:hAnsiTheme="minorHAnsi" w:cstheme="minorBidi"/>
          <w:b/>
          <w:bCs/>
          <w:kern w:val="2"/>
          <w:sz w:val="28"/>
          <w:szCs w:val="28"/>
        </w:rPr>
      </w:pPr>
      <w:r w:rsidRPr="00FC3530">
        <w:rPr>
          <w:rFonts w:asciiTheme="minorHAnsi" w:eastAsiaTheme="minorEastAsia" w:hAnsiTheme="minorHAnsi" w:cstheme="minorBidi"/>
          <w:b/>
          <w:bCs/>
          <w:kern w:val="2"/>
          <w:sz w:val="28"/>
          <w:szCs w:val="28"/>
        </w:rPr>
        <w:t>[</w:t>
      </w:r>
      <w:r w:rsidRPr="00FC3530">
        <w:rPr>
          <w:rFonts w:asciiTheme="minorHAnsi" w:eastAsiaTheme="minorEastAsia" w:hAnsiTheme="minorHAnsi" w:cstheme="minorBidi" w:hint="eastAsia"/>
          <w:b/>
          <w:bCs/>
          <w:kern w:val="2"/>
          <w:sz w:val="28"/>
          <w:szCs w:val="28"/>
        </w:rPr>
        <w:t>福利待遇</w:t>
      </w:r>
      <w:r w:rsidRPr="00FC3530">
        <w:rPr>
          <w:rFonts w:asciiTheme="minorHAnsi" w:eastAsiaTheme="minorEastAsia" w:hAnsiTheme="minorHAnsi" w:cstheme="minorBidi"/>
          <w:b/>
          <w:bCs/>
          <w:kern w:val="2"/>
          <w:sz w:val="28"/>
          <w:szCs w:val="28"/>
        </w:rPr>
        <w:t>]</w:t>
      </w:r>
    </w:p>
    <w:p w14:paraId="3A4D2046" w14:textId="30169C7D" w:rsidR="00FC3530" w:rsidRPr="00FC3530" w:rsidRDefault="00FC3530" w:rsidP="00FC3530">
      <w:pPr>
        <w:pStyle w:val="a8"/>
        <w:numPr>
          <w:ilvl w:val="0"/>
          <w:numId w:val="5"/>
        </w:numPr>
        <w:shd w:val="clear" w:color="auto" w:fill="FFFFFF"/>
        <w:spacing w:before="0" w:beforeAutospacing="0" w:after="0" w:afterAutospacing="0" w:line="480" w:lineRule="auto"/>
        <w:rPr>
          <w:rFonts w:asciiTheme="minorHAnsi" w:eastAsiaTheme="minorEastAsia" w:hAnsiTheme="minorHAnsi" w:cstheme="minorBidi"/>
          <w:color w:val="000000" w:themeColor="text1"/>
          <w:spacing w:val="8"/>
          <w:kern w:val="2"/>
          <w:position w:val="4"/>
          <w:sz w:val="21"/>
          <w:szCs w:val="22"/>
        </w:rPr>
      </w:pPr>
      <w:r w:rsidRPr="00FC3530">
        <w:rPr>
          <w:rFonts w:asciiTheme="minorHAnsi" w:eastAsiaTheme="minorEastAsia" w:hAnsiTheme="minorHAnsi" w:cstheme="minorBidi" w:hint="eastAsia"/>
          <w:color w:val="000000" w:themeColor="text1"/>
          <w:spacing w:val="8"/>
          <w:kern w:val="2"/>
          <w:position w:val="4"/>
          <w:sz w:val="21"/>
          <w:szCs w:val="22"/>
        </w:rPr>
        <w:t>完善的晋升体制</w:t>
      </w:r>
    </w:p>
    <w:p w14:paraId="2EF2B500" w14:textId="671D5979" w:rsidR="00FC3530" w:rsidRPr="00FC3530" w:rsidRDefault="00FC3530" w:rsidP="00FC3530">
      <w:pPr>
        <w:pStyle w:val="a8"/>
        <w:numPr>
          <w:ilvl w:val="0"/>
          <w:numId w:val="5"/>
        </w:numPr>
        <w:shd w:val="clear" w:color="auto" w:fill="FFFFFF"/>
        <w:spacing w:before="0" w:beforeAutospacing="0" w:after="0" w:afterAutospacing="0" w:line="480" w:lineRule="auto"/>
        <w:rPr>
          <w:rFonts w:asciiTheme="minorHAnsi" w:eastAsiaTheme="minorEastAsia" w:hAnsiTheme="minorHAnsi" w:cstheme="minorBidi"/>
          <w:color w:val="000000" w:themeColor="text1"/>
          <w:spacing w:val="8"/>
          <w:kern w:val="2"/>
          <w:position w:val="4"/>
          <w:sz w:val="21"/>
          <w:szCs w:val="22"/>
        </w:rPr>
      </w:pPr>
      <w:r w:rsidRPr="00FC3530">
        <w:rPr>
          <w:rFonts w:asciiTheme="minorHAnsi" w:eastAsiaTheme="minorEastAsia" w:hAnsiTheme="minorHAnsi" w:cstheme="minorBidi" w:hint="eastAsia"/>
          <w:color w:val="000000" w:themeColor="text1"/>
          <w:spacing w:val="8"/>
          <w:kern w:val="2"/>
          <w:position w:val="4"/>
          <w:sz w:val="21"/>
          <w:szCs w:val="22"/>
        </w:rPr>
        <w:t>社保公积金、定期体检、节假日礼品、项目奖金</w:t>
      </w:r>
    </w:p>
    <w:p w14:paraId="6BFE5D3B" w14:textId="4F2C145F" w:rsidR="00FC3530" w:rsidRPr="00275D0D" w:rsidRDefault="00FC3530" w:rsidP="00FC3530">
      <w:pPr>
        <w:pStyle w:val="a8"/>
        <w:shd w:val="clear" w:color="auto" w:fill="FFFFFF"/>
        <w:spacing w:before="0" w:beforeAutospacing="0" w:after="0" w:afterAutospacing="0" w:line="480" w:lineRule="auto"/>
        <w:rPr>
          <w:rFonts w:asciiTheme="minorHAnsi" w:eastAsiaTheme="minorEastAsia" w:hAnsiTheme="minorHAnsi" w:cstheme="minorBidi"/>
          <w:b/>
          <w:bCs/>
          <w:kern w:val="2"/>
          <w:szCs w:val="28"/>
        </w:rPr>
      </w:pPr>
      <w:r w:rsidRPr="00275D0D">
        <w:rPr>
          <w:rFonts w:asciiTheme="minorHAnsi" w:eastAsiaTheme="minorEastAsia" w:hAnsiTheme="minorHAnsi" w:cstheme="minorBidi" w:hint="eastAsia"/>
          <w:b/>
          <w:bCs/>
          <w:kern w:val="2"/>
          <w:szCs w:val="28"/>
        </w:rPr>
        <w:t>【简历投递方式】：欢迎加入我们</w:t>
      </w:r>
    </w:p>
    <w:p w14:paraId="69165B53" w14:textId="53338309" w:rsidR="00FC3530" w:rsidRPr="00275D0D" w:rsidRDefault="00FC3530" w:rsidP="00FC3530">
      <w:pPr>
        <w:pStyle w:val="a8"/>
        <w:shd w:val="clear" w:color="auto" w:fill="FFFFFF"/>
        <w:spacing w:before="0" w:beforeAutospacing="0" w:after="0" w:afterAutospacing="0" w:line="480" w:lineRule="auto"/>
        <w:rPr>
          <w:rFonts w:asciiTheme="minorHAnsi" w:eastAsiaTheme="minorEastAsia" w:hAnsiTheme="minorHAnsi" w:cstheme="minorBidi"/>
          <w:b/>
          <w:bCs/>
          <w:kern w:val="2"/>
          <w:szCs w:val="28"/>
        </w:rPr>
      </w:pPr>
      <w:r w:rsidRPr="00275D0D">
        <w:rPr>
          <w:rFonts w:asciiTheme="minorHAnsi" w:eastAsiaTheme="minorEastAsia" w:hAnsiTheme="minorHAnsi" w:cstheme="minorBidi" w:hint="eastAsia"/>
          <w:b/>
          <w:bCs/>
          <w:kern w:val="2"/>
          <w:szCs w:val="28"/>
        </w:rPr>
        <w:t>邮箱地址：</w:t>
      </w:r>
      <w:hyperlink r:id="rId13" w:history="1">
        <w:r w:rsidRPr="00275D0D">
          <w:rPr>
            <w:rStyle w:val="aa"/>
            <w:rFonts w:asciiTheme="minorHAnsi" w:eastAsiaTheme="minorEastAsia" w:hAnsiTheme="minorHAnsi" w:cstheme="minorBidi" w:hint="eastAsia"/>
            <w:b/>
            <w:bCs/>
            <w:kern w:val="2"/>
            <w:szCs w:val="28"/>
          </w:rPr>
          <w:t>1907943422@</w:t>
        </w:r>
        <w:r w:rsidRPr="00275D0D">
          <w:rPr>
            <w:rStyle w:val="aa"/>
            <w:rFonts w:asciiTheme="minorHAnsi" w:eastAsiaTheme="minorEastAsia" w:hAnsiTheme="minorHAnsi" w:cstheme="minorBidi"/>
            <w:b/>
            <w:bCs/>
            <w:kern w:val="2"/>
            <w:szCs w:val="28"/>
          </w:rPr>
          <w:t>qq</w:t>
        </w:r>
        <w:r w:rsidRPr="00275D0D">
          <w:rPr>
            <w:rStyle w:val="aa"/>
            <w:rFonts w:asciiTheme="minorHAnsi" w:eastAsiaTheme="minorEastAsia" w:hAnsiTheme="minorHAnsi" w:cstheme="minorBidi" w:hint="eastAsia"/>
            <w:b/>
            <w:bCs/>
            <w:kern w:val="2"/>
            <w:szCs w:val="28"/>
          </w:rPr>
          <w:t>.</w:t>
        </w:r>
        <w:r w:rsidRPr="00275D0D">
          <w:rPr>
            <w:rStyle w:val="aa"/>
            <w:rFonts w:asciiTheme="minorHAnsi" w:eastAsiaTheme="minorEastAsia" w:hAnsiTheme="minorHAnsi" w:cstheme="minorBidi"/>
            <w:b/>
            <w:bCs/>
            <w:kern w:val="2"/>
            <w:szCs w:val="28"/>
          </w:rPr>
          <w:t>com</w:t>
        </w:r>
      </w:hyperlink>
    </w:p>
    <w:p w14:paraId="4D4DD69E" w14:textId="395F4FFA" w:rsidR="00FC3530" w:rsidRPr="00275D0D" w:rsidRDefault="00FC3530" w:rsidP="00FC3530">
      <w:pPr>
        <w:pStyle w:val="a8"/>
        <w:shd w:val="clear" w:color="auto" w:fill="FFFFFF"/>
        <w:spacing w:before="0" w:beforeAutospacing="0" w:after="0" w:afterAutospacing="0" w:line="480" w:lineRule="auto"/>
        <w:rPr>
          <w:rFonts w:asciiTheme="minorHAnsi" w:eastAsiaTheme="minorEastAsia" w:hAnsiTheme="minorHAnsi" w:cstheme="minorBidi"/>
          <w:b/>
          <w:bCs/>
          <w:kern w:val="2"/>
          <w:szCs w:val="28"/>
        </w:rPr>
      </w:pPr>
      <w:r w:rsidRPr="00275D0D">
        <w:rPr>
          <w:rFonts w:asciiTheme="minorHAnsi" w:eastAsiaTheme="minorEastAsia" w:hAnsiTheme="minorHAnsi" w:cstheme="minorBidi"/>
          <w:b/>
          <w:bCs/>
          <w:kern w:val="2"/>
          <w:szCs w:val="28"/>
        </w:rPr>
        <w:t>HR</w:t>
      </w:r>
      <w:r w:rsidRPr="00275D0D">
        <w:rPr>
          <w:rFonts w:asciiTheme="minorHAnsi" w:eastAsiaTheme="minorEastAsia" w:hAnsiTheme="minorHAnsi" w:cstheme="minorBidi" w:hint="eastAsia"/>
          <w:b/>
          <w:bCs/>
          <w:kern w:val="2"/>
          <w:szCs w:val="28"/>
        </w:rPr>
        <w:t>张经理：18269955478（</w:t>
      </w:r>
      <w:proofErr w:type="gramStart"/>
      <w:r w:rsidRPr="00275D0D">
        <w:rPr>
          <w:rFonts w:asciiTheme="minorHAnsi" w:eastAsiaTheme="minorEastAsia" w:hAnsiTheme="minorHAnsi" w:cstheme="minorBidi" w:hint="eastAsia"/>
          <w:b/>
          <w:bCs/>
          <w:kern w:val="2"/>
          <w:szCs w:val="28"/>
        </w:rPr>
        <w:t>微信同</w:t>
      </w:r>
      <w:proofErr w:type="gramEnd"/>
      <w:r w:rsidRPr="00275D0D">
        <w:rPr>
          <w:rFonts w:asciiTheme="minorHAnsi" w:eastAsiaTheme="minorEastAsia" w:hAnsiTheme="minorHAnsi" w:cstheme="minorBidi" w:hint="eastAsia"/>
          <w:b/>
          <w:bCs/>
          <w:kern w:val="2"/>
          <w:szCs w:val="28"/>
        </w:rPr>
        <w:t>号）</w:t>
      </w:r>
    </w:p>
    <w:p w14:paraId="188BEE3C" w14:textId="4A1D4CF7" w:rsidR="00FC3530" w:rsidRPr="00275D0D" w:rsidRDefault="00275D0D" w:rsidP="00FC3530">
      <w:pPr>
        <w:pStyle w:val="a8"/>
        <w:shd w:val="clear" w:color="auto" w:fill="FFFFFF"/>
        <w:spacing w:before="0" w:beforeAutospacing="0" w:after="0" w:afterAutospacing="0" w:line="480" w:lineRule="auto"/>
        <w:rPr>
          <w:rFonts w:asciiTheme="minorHAnsi" w:eastAsiaTheme="minorEastAsia" w:hAnsiTheme="minorHAnsi" w:cstheme="minorBidi" w:hint="eastAsia"/>
          <w:b/>
          <w:bCs/>
          <w:kern w:val="2"/>
          <w:szCs w:val="28"/>
        </w:rPr>
      </w:pPr>
      <w:r w:rsidRPr="00275D0D">
        <w:rPr>
          <w:rFonts w:asciiTheme="minorHAnsi" w:eastAsiaTheme="minorEastAsia" w:hAnsiTheme="minorHAnsi" w:cstheme="minorBidi" w:hint="eastAsia"/>
          <w:b/>
          <w:bCs/>
          <w:noProof/>
          <w:kern w:val="2"/>
          <w:szCs w:val="28"/>
        </w:rPr>
        <mc:AlternateContent>
          <mc:Choice Requires="wps">
            <w:drawing>
              <wp:anchor distT="0" distB="0" distL="114300" distR="114300" simplePos="0" relativeHeight="251670528" behindDoc="0" locked="0" layoutInCell="1" allowOverlap="1" wp14:anchorId="611E6DE1" wp14:editId="69D92E5A">
                <wp:simplePos x="0" y="0"/>
                <wp:positionH relativeFrom="column">
                  <wp:posOffset>129540</wp:posOffset>
                </wp:positionH>
                <wp:positionV relativeFrom="paragraph">
                  <wp:posOffset>800100</wp:posOffset>
                </wp:positionV>
                <wp:extent cx="2362200" cy="2522220"/>
                <wp:effectExtent l="0" t="0" r="19050" b="11430"/>
                <wp:wrapNone/>
                <wp:docPr id="24" name="文本框 24"/>
                <wp:cNvGraphicFramePr/>
                <a:graphic xmlns:a="http://schemas.openxmlformats.org/drawingml/2006/main">
                  <a:graphicData uri="http://schemas.microsoft.com/office/word/2010/wordprocessingShape">
                    <wps:wsp>
                      <wps:cNvSpPr txBox="1"/>
                      <wps:spPr>
                        <a:xfrm>
                          <a:off x="0" y="0"/>
                          <a:ext cx="2362200" cy="2522220"/>
                        </a:xfrm>
                        <a:prstGeom prst="rect">
                          <a:avLst/>
                        </a:prstGeom>
                        <a:solidFill>
                          <a:schemeClr val="lt1"/>
                        </a:solidFill>
                        <a:ln w="6350">
                          <a:solidFill>
                            <a:prstClr val="black"/>
                          </a:solidFill>
                        </a:ln>
                      </wps:spPr>
                      <wps:txbx>
                        <w:txbxContent>
                          <w:p w14:paraId="7188438F" w14:textId="0E1D31B9" w:rsidR="00275D0D" w:rsidRDefault="00275D0D">
                            <w:r w:rsidRPr="00275D0D">
                              <w:rPr>
                                <w:noProof/>
                              </w:rPr>
                              <w:drawing>
                                <wp:inline distT="0" distB="0" distL="0" distR="0" wp14:anchorId="2327CABE" wp14:editId="66CA40E3">
                                  <wp:extent cx="2232660" cy="23698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660" cy="2369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6DE1" id="文本框 24" o:spid="_x0000_s1030" type="#_x0000_t202" style="position:absolute;margin-left:10.2pt;margin-top:63pt;width:186pt;height:19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" fillcolor="white [3201]" strokeweight=".5pt">
                <v:textbox>
                  <w:txbxContent>
                    <w:p w14:paraId="7188438F" w14:textId="0E1D31B9" w:rsidR="00275D0D" w:rsidRDefault="00275D0D">
                      <w:r w:rsidRPr="00275D0D">
                        <w:rPr>
                          <w:noProof/>
                        </w:rPr>
                        <w:drawing>
                          <wp:inline distT="0" distB="0" distL="0" distR="0" wp14:anchorId="2327CABE" wp14:editId="66CA40E3">
                            <wp:extent cx="2232660" cy="23698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660" cy="2369820"/>
                                    </a:xfrm>
                                    <a:prstGeom prst="rect">
                                      <a:avLst/>
                                    </a:prstGeom>
                                    <a:noFill/>
                                    <a:ln>
                                      <a:noFill/>
                                    </a:ln>
                                  </pic:spPr>
                                </pic:pic>
                              </a:graphicData>
                            </a:graphic>
                          </wp:inline>
                        </w:drawing>
                      </w:r>
                    </w:p>
                  </w:txbxContent>
                </v:textbox>
              </v:shape>
            </w:pict>
          </mc:Fallback>
        </mc:AlternateContent>
      </w:r>
      <w:r w:rsidR="00FC3530" w:rsidRPr="00275D0D">
        <w:rPr>
          <w:rFonts w:asciiTheme="minorHAnsi" w:eastAsiaTheme="minorEastAsia" w:hAnsiTheme="minorHAnsi" w:cstheme="minorBidi" w:hint="eastAsia"/>
          <w:b/>
          <w:bCs/>
          <w:kern w:val="2"/>
          <w:szCs w:val="28"/>
        </w:rPr>
        <w:t>欢迎</w:t>
      </w:r>
      <w:proofErr w:type="gramStart"/>
      <w:r w:rsidR="00FC3530" w:rsidRPr="00275D0D">
        <w:rPr>
          <w:rFonts w:asciiTheme="minorHAnsi" w:eastAsiaTheme="minorEastAsia" w:hAnsiTheme="minorHAnsi" w:cstheme="minorBidi" w:hint="eastAsia"/>
          <w:b/>
          <w:bCs/>
          <w:kern w:val="2"/>
          <w:szCs w:val="28"/>
        </w:rPr>
        <w:t>扫码进</w:t>
      </w:r>
      <w:proofErr w:type="gramEnd"/>
      <w:r w:rsidR="00FC3530" w:rsidRPr="00275D0D">
        <w:rPr>
          <w:rFonts w:asciiTheme="minorHAnsi" w:eastAsiaTheme="minorEastAsia" w:hAnsiTheme="minorHAnsi" w:cstheme="minorBidi" w:hint="eastAsia"/>
          <w:b/>
          <w:bCs/>
          <w:kern w:val="2"/>
          <w:szCs w:val="28"/>
        </w:rPr>
        <w:t>群交流：</w:t>
      </w:r>
    </w:p>
    <w:sectPr w:rsidR="00FC3530" w:rsidRPr="00275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6D8B" w14:textId="77777777" w:rsidR="000347E3" w:rsidRDefault="000347E3" w:rsidP="00704355">
      <w:r>
        <w:separator/>
      </w:r>
    </w:p>
  </w:endnote>
  <w:endnote w:type="continuationSeparator" w:id="0">
    <w:p w14:paraId="2287F711" w14:textId="77777777" w:rsidR="000347E3" w:rsidRDefault="000347E3" w:rsidP="0070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286A" w14:textId="77777777" w:rsidR="000347E3" w:rsidRDefault="000347E3" w:rsidP="00704355">
      <w:r>
        <w:separator/>
      </w:r>
    </w:p>
  </w:footnote>
  <w:footnote w:type="continuationSeparator" w:id="0">
    <w:p w14:paraId="6BABA0CE" w14:textId="77777777" w:rsidR="000347E3" w:rsidRDefault="000347E3" w:rsidP="00704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4E26E0"/>
    <w:multiLevelType w:val="singleLevel"/>
    <w:tmpl w:val="BF4E26E0"/>
    <w:lvl w:ilvl="0">
      <w:start w:val="1"/>
      <w:numFmt w:val="decimal"/>
      <w:suff w:val="nothing"/>
      <w:lvlText w:val="%1、"/>
      <w:lvlJc w:val="left"/>
      <w:pPr>
        <w:ind w:left="0"/>
      </w:pPr>
    </w:lvl>
  </w:abstractNum>
  <w:abstractNum w:abstractNumId="1" w15:restartNumberingAfterBreak="0">
    <w:nsid w:val="0D26226C"/>
    <w:multiLevelType w:val="hybridMultilevel"/>
    <w:tmpl w:val="594047AC"/>
    <w:lvl w:ilvl="0" w:tplc="CB2CD31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5B5D41"/>
    <w:multiLevelType w:val="hybridMultilevel"/>
    <w:tmpl w:val="74927BB6"/>
    <w:lvl w:ilvl="0" w:tplc="F8F2216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EF3B14"/>
    <w:multiLevelType w:val="hybridMultilevel"/>
    <w:tmpl w:val="CEF29AAE"/>
    <w:lvl w:ilvl="0" w:tplc="F6C0B0D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9A319D"/>
    <w:multiLevelType w:val="hybridMultilevel"/>
    <w:tmpl w:val="E4F08762"/>
    <w:lvl w:ilvl="0" w:tplc="5E2C4002">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16cid:durableId="1155688264">
    <w:abstractNumId w:val="3"/>
  </w:num>
  <w:num w:numId="2" w16cid:durableId="1934166434">
    <w:abstractNumId w:val="4"/>
  </w:num>
  <w:num w:numId="3" w16cid:durableId="946617080">
    <w:abstractNumId w:val="2"/>
  </w:num>
  <w:num w:numId="4" w16cid:durableId="95946087">
    <w:abstractNumId w:val="0"/>
  </w:num>
  <w:num w:numId="5" w16cid:durableId="26034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E9"/>
    <w:rsid w:val="000347E3"/>
    <w:rsid w:val="0006044A"/>
    <w:rsid w:val="001703BB"/>
    <w:rsid w:val="001A5DED"/>
    <w:rsid w:val="00275D0D"/>
    <w:rsid w:val="00450E64"/>
    <w:rsid w:val="005477E9"/>
    <w:rsid w:val="006D3E7F"/>
    <w:rsid w:val="00704355"/>
    <w:rsid w:val="00712539"/>
    <w:rsid w:val="008071A6"/>
    <w:rsid w:val="00872636"/>
    <w:rsid w:val="00987D7A"/>
    <w:rsid w:val="00AA322F"/>
    <w:rsid w:val="00D61036"/>
    <w:rsid w:val="00FC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90BE8"/>
  <w15:chartTrackingRefBased/>
  <w15:docId w15:val="{CE9C83F4-A794-4FDD-B5F9-23FA8938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rsid w:val="00AA322F"/>
    <w:pPr>
      <w:autoSpaceDE w:val="0"/>
      <w:autoSpaceDN w:val="0"/>
      <w:spacing w:before="1"/>
      <w:ind w:left="580"/>
      <w:jc w:val="left"/>
      <w:outlineLvl w:val="0"/>
    </w:pPr>
    <w:rPr>
      <w:rFonts w:ascii="微软雅黑" w:eastAsia="微软雅黑" w:hAnsi="微软雅黑" w:cs="微软雅黑"/>
      <w:b/>
      <w:bCs/>
      <w:kern w:val="0"/>
      <w:sz w:val="24"/>
      <w:szCs w:val="24"/>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3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355"/>
    <w:rPr>
      <w:sz w:val="18"/>
      <w:szCs w:val="18"/>
    </w:rPr>
  </w:style>
  <w:style w:type="paragraph" w:styleId="a5">
    <w:name w:val="footer"/>
    <w:basedOn w:val="a"/>
    <w:link w:val="a6"/>
    <w:uiPriority w:val="99"/>
    <w:unhideWhenUsed/>
    <w:rsid w:val="00704355"/>
    <w:pPr>
      <w:tabs>
        <w:tab w:val="center" w:pos="4153"/>
        <w:tab w:val="right" w:pos="8306"/>
      </w:tabs>
      <w:snapToGrid w:val="0"/>
      <w:jc w:val="left"/>
    </w:pPr>
    <w:rPr>
      <w:sz w:val="18"/>
      <w:szCs w:val="18"/>
    </w:rPr>
  </w:style>
  <w:style w:type="character" w:customStyle="1" w:styleId="a6">
    <w:name w:val="页脚 字符"/>
    <w:basedOn w:val="a0"/>
    <w:link w:val="a5"/>
    <w:uiPriority w:val="99"/>
    <w:rsid w:val="00704355"/>
    <w:rPr>
      <w:sz w:val="18"/>
      <w:szCs w:val="18"/>
    </w:rPr>
  </w:style>
  <w:style w:type="paragraph" w:styleId="a7">
    <w:name w:val="List Paragraph"/>
    <w:basedOn w:val="a"/>
    <w:uiPriority w:val="34"/>
    <w:qFormat/>
    <w:rsid w:val="001703BB"/>
    <w:pPr>
      <w:ind w:firstLineChars="200" w:firstLine="420"/>
    </w:pPr>
  </w:style>
  <w:style w:type="paragraph" w:styleId="a8">
    <w:name w:val="Normal (Web)"/>
    <w:basedOn w:val="a"/>
    <w:uiPriority w:val="99"/>
    <w:unhideWhenUsed/>
    <w:rsid w:val="001A5DED"/>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rsid w:val="00807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1"/>
    <w:rsid w:val="00AA322F"/>
    <w:rPr>
      <w:rFonts w:ascii="微软雅黑" w:eastAsia="微软雅黑" w:hAnsi="微软雅黑" w:cs="微软雅黑"/>
      <w:b/>
      <w:bCs/>
      <w:kern w:val="0"/>
      <w:sz w:val="24"/>
      <w:szCs w:val="24"/>
      <w:lang w:val="zh-CN" w:bidi="zh-CN"/>
    </w:rPr>
  </w:style>
  <w:style w:type="character" w:styleId="aa">
    <w:name w:val="Hyperlink"/>
    <w:basedOn w:val="a0"/>
    <w:uiPriority w:val="99"/>
    <w:unhideWhenUsed/>
    <w:rsid w:val="00FC3530"/>
    <w:rPr>
      <w:color w:val="0563C1" w:themeColor="hyperlink"/>
      <w:u w:val="single"/>
    </w:rPr>
  </w:style>
  <w:style w:type="character" w:styleId="ab">
    <w:name w:val="Unresolved Mention"/>
    <w:basedOn w:val="a0"/>
    <w:uiPriority w:val="99"/>
    <w:semiHidden/>
    <w:unhideWhenUsed/>
    <w:rsid w:val="00FC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25354">
      <w:bodyDiv w:val="1"/>
      <w:marLeft w:val="0"/>
      <w:marRight w:val="0"/>
      <w:marTop w:val="0"/>
      <w:marBottom w:val="0"/>
      <w:divBdr>
        <w:top w:val="none" w:sz="0" w:space="0" w:color="auto"/>
        <w:left w:val="none" w:sz="0" w:space="0" w:color="auto"/>
        <w:bottom w:val="none" w:sz="0" w:space="0" w:color="auto"/>
        <w:right w:val="none" w:sz="0" w:space="0" w:color="auto"/>
      </w:divBdr>
    </w:div>
    <w:div w:id="1194803844">
      <w:bodyDiv w:val="1"/>
      <w:marLeft w:val="0"/>
      <w:marRight w:val="0"/>
      <w:marTop w:val="0"/>
      <w:marBottom w:val="0"/>
      <w:divBdr>
        <w:top w:val="none" w:sz="0" w:space="0" w:color="auto"/>
        <w:left w:val="none" w:sz="0" w:space="0" w:color="auto"/>
        <w:bottom w:val="none" w:sz="0" w:space="0" w:color="auto"/>
        <w:right w:val="none" w:sz="0" w:space="0" w:color="auto"/>
      </w:divBdr>
    </w:div>
    <w:div w:id="14365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1907943422@qq.com"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906AEB-CAC6-46D4-9C6E-A720B52024BA}"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zh-CN" altLang="en-US"/>
        </a:p>
      </dgm:t>
    </dgm:pt>
    <dgm:pt modelId="{C7D2A2A4-3ACF-4F6E-9E2E-47F743053F4E}">
      <dgm:prSet phldrT="[文本]"/>
      <dgm:spPr/>
      <dgm:t>
        <a:bodyPr/>
        <a:lstStyle/>
        <a:p>
          <a:r>
            <a:rPr lang="zh-CN" altLang="en-US"/>
            <a:t>月休</a:t>
          </a:r>
          <a:r>
            <a:rPr lang="en-US" altLang="zh-CN"/>
            <a:t>5-6</a:t>
          </a:r>
          <a:r>
            <a:rPr lang="zh-CN" altLang="en-US"/>
            <a:t>天、</a:t>
          </a:r>
          <a:r>
            <a:rPr lang="zh-CN"/>
            <a:t>负责用户额度提升、账单业务办理登记工作，工作简单且符合需求（类似信用卡或者花呗临时额度等）；</a:t>
          </a:r>
          <a:endParaRPr lang="zh-CN" altLang="en-US"/>
        </a:p>
      </dgm:t>
    </dgm:pt>
    <dgm:pt modelId="{56348CF9-2D3F-472E-A4E5-45464E0D4A16}" type="parTrans" cxnId="{21FCDE62-E5CF-4F23-A4E7-84F4C237EE6E}">
      <dgm:prSet/>
      <dgm:spPr/>
      <dgm:t>
        <a:bodyPr/>
        <a:lstStyle/>
        <a:p>
          <a:endParaRPr lang="zh-CN" altLang="en-US"/>
        </a:p>
      </dgm:t>
    </dgm:pt>
    <dgm:pt modelId="{D79E7755-A9CA-4EDC-813E-974E12CF9246}" type="sibTrans" cxnId="{21FCDE62-E5CF-4F23-A4E7-84F4C237EE6E}">
      <dgm:prSet/>
      <dgm:spPr/>
      <dgm:t>
        <a:bodyPr/>
        <a:lstStyle/>
        <a:p>
          <a:endParaRPr lang="zh-CN" altLang="en-US"/>
        </a:p>
      </dgm:t>
    </dgm:pt>
    <dgm:pt modelId="{10E331F4-08D9-41C8-BA10-54E921B0A08F}">
      <dgm:prSet phldrT="[文本]"/>
      <dgm:spPr/>
      <dgm:t>
        <a:bodyPr/>
        <a:lstStyle/>
        <a:p>
          <a:r>
            <a:rPr lang="zh-CN" altLang="en-US"/>
            <a:t>月休</a:t>
          </a:r>
          <a:r>
            <a:rPr lang="en-US" altLang="zh-CN"/>
            <a:t>8</a:t>
          </a:r>
          <a:r>
            <a:rPr lang="zh-CN" altLang="en-US"/>
            <a:t>天、偏向通知，</a:t>
          </a:r>
          <a:r>
            <a:rPr lang="zh-CN"/>
            <a:t>通过电话通知用户有储蓄卡理财产品（类似于余额宝 零钱通）和办理信用卡卡片业务，引导用户在线上操作</a:t>
          </a:r>
          <a:r>
            <a:rPr lang="zh-CN" altLang="en-US"/>
            <a:t>等；</a:t>
          </a:r>
        </a:p>
      </dgm:t>
    </dgm:pt>
    <dgm:pt modelId="{50087412-4C99-4F44-B680-2B3ED1EF94F9}" type="parTrans" cxnId="{795F597A-B2F3-474D-8B5A-F9AA9C29E8F7}">
      <dgm:prSet/>
      <dgm:spPr/>
      <dgm:t>
        <a:bodyPr/>
        <a:lstStyle/>
        <a:p>
          <a:endParaRPr lang="zh-CN" altLang="en-US"/>
        </a:p>
      </dgm:t>
    </dgm:pt>
    <dgm:pt modelId="{1CE22E30-8418-44D3-8DB0-87EB9F0792C2}" type="sibTrans" cxnId="{795F597A-B2F3-474D-8B5A-F9AA9C29E8F7}">
      <dgm:prSet/>
      <dgm:spPr/>
      <dgm:t>
        <a:bodyPr/>
        <a:lstStyle/>
        <a:p>
          <a:endParaRPr lang="zh-CN" altLang="en-US"/>
        </a:p>
      </dgm:t>
    </dgm:pt>
    <dgm:pt modelId="{F6E7C694-9811-44D5-9267-7357E849760F}">
      <dgm:prSet/>
      <dgm:spPr/>
      <dgm:t>
        <a:bodyPr/>
        <a:lstStyle/>
        <a:p>
          <a:r>
            <a:rPr lang="zh-CN" altLang="en-US"/>
            <a:t>月休</a:t>
          </a:r>
          <a:r>
            <a:rPr lang="en-US" altLang="zh-CN"/>
            <a:t>8</a:t>
          </a:r>
          <a:r>
            <a:rPr lang="zh-CN" altLang="en-US"/>
            <a:t>天、</a:t>
          </a:r>
          <a:r>
            <a:rPr lang="zh-CN"/>
            <a:t>通过在线电话系统模式（电话外呼）针对银行信用卡平台已经注册并刷卡消费过的优质信用卡客户群体进行办理信用卡账单分期等业务，符合银行准入条件的客户群体予以在线办理</a:t>
          </a:r>
          <a:r>
            <a:rPr lang="zh-CN" altLang="en-US"/>
            <a:t>；</a:t>
          </a:r>
        </a:p>
      </dgm:t>
    </dgm:pt>
    <dgm:pt modelId="{68E3CC36-04AA-4735-A79E-F64429C90D35}" type="parTrans" cxnId="{D88A9E5E-6179-4BD9-8C4C-E6A66B33D5BF}">
      <dgm:prSet/>
      <dgm:spPr/>
      <dgm:t>
        <a:bodyPr/>
        <a:lstStyle/>
        <a:p>
          <a:endParaRPr lang="zh-CN" altLang="en-US"/>
        </a:p>
      </dgm:t>
    </dgm:pt>
    <dgm:pt modelId="{4BC7990A-8190-4065-93B0-F89864B4DCB1}" type="sibTrans" cxnId="{D88A9E5E-6179-4BD9-8C4C-E6A66B33D5BF}">
      <dgm:prSet/>
      <dgm:spPr/>
      <dgm:t>
        <a:bodyPr/>
        <a:lstStyle/>
        <a:p>
          <a:endParaRPr lang="zh-CN" altLang="en-US"/>
        </a:p>
      </dgm:t>
    </dgm:pt>
    <dgm:pt modelId="{D5A50B21-970B-494B-8C8A-43CA7462B19E}">
      <dgm:prSet phldrT="[文本]"/>
      <dgm:spPr/>
      <dgm:t>
        <a:bodyPr/>
        <a:lstStyle/>
        <a:p>
          <a:r>
            <a:rPr lang="zh-CN" altLang="en-US"/>
            <a:t>月休</a:t>
          </a:r>
          <a:r>
            <a:rPr lang="en-US" altLang="zh-CN"/>
            <a:t>8</a:t>
          </a:r>
          <a:r>
            <a:rPr lang="zh-CN" altLang="en-US"/>
            <a:t>天、负责接听储蓄卡用户的来电问题咨询，只进行业务解答和权限内的线上业务办理。</a:t>
          </a:r>
        </a:p>
      </dgm:t>
    </dgm:pt>
    <dgm:pt modelId="{119B8A9E-265F-4E27-BFB5-3522D1F2840F}" type="sibTrans" cxnId="{9D4CCB00-7DC7-4062-9A5C-9E5519E44EBA}">
      <dgm:prSet/>
      <dgm:spPr/>
      <dgm:t>
        <a:bodyPr/>
        <a:lstStyle/>
        <a:p>
          <a:endParaRPr lang="zh-CN" altLang="en-US"/>
        </a:p>
      </dgm:t>
    </dgm:pt>
    <dgm:pt modelId="{32CE1AB6-4857-4C4D-97DC-9DDC33746D3E}" type="parTrans" cxnId="{9D4CCB00-7DC7-4062-9A5C-9E5519E44EBA}">
      <dgm:prSet/>
      <dgm:spPr/>
      <dgm:t>
        <a:bodyPr/>
        <a:lstStyle/>
        <a:p>
          <a:endParaRPr lang="zh-CN" altLang="en-US"/>
        </a:p>
      </dgm:t>
    </dgm:pt>
    <dgm:pt modelId="{F7572812-4353-486C-915F-5954F05613BB}" type="pres">
      <dgm:prSet presAssocID="{F2906AEB-CAC6-46D4-9C6E-A720B52024BA}" presName="Name0" presStyleCnt="0">
        <dgm:presLayoutVars>
          <dgm:chMax val="7"/>
          <dgm:chPref val="7"/>
          <dgm:dir/>
        </dgm:presLayoutVars>
      </dgm:prSet>
      <dgm:spPr/>
    </dgm:pt>
    <dgm:pt modelId="{F859F0A0-32A9-469E-80F0-B75246E5817F}" type="pres">
      <dgm:prSet presAssocID="{F2906AEB-CAC6-46D4-9C6E-A720B52024BA}" presName="Name1" presStyleCnt="0"/>
      <dgm:spPr/>
    </dgm:pt>
    <dgm:pt modelId="{7C1A9E94-7E93-425A-BCB0-65692754C0F7}" type="pres">
      <dgm:prSet presAssocID="{F2906AEB-CAC6-46D4-9C6E-A720B52024BA}" presName="cycle" presStyleCnt="0"/>
      <dgm:spPr/>
    </dgm:pt>
    <dgm:pt modelId="{4AB72730-E544-445F-9A2D-55DD555A58B0}" type="pres">
      <dgm:prSet presAssocID="{F2906AEB-CAC6-46D4-9C6E-A720B52024BA}" presName="srcNode" presStyleLbl="node1" presStyleIdx="0" presStyleCnt="4"/>
      <dgm:spPr/>
    </dgm:pt>
    <dgm:pt modelId="{2FC26D59-990C-4348-9541-B797C2003188}" type="pres">
      <dgm:prSet presAssocID="{F2906AEB-CAC6-46D4-9C6E-A720B52024BA}" presName="conn" presStyleLbl="parChTrans1D2" presStyleIdx="0" presStyleCnt="1"/>
      <dgm:spPr/>
    </dgm:pt>
    <dgm:pt modelId="{87324381-914F-4B6E-AB17-ACA876D16338}" type="pres">
      <dgm:prSet presAssocID="{F2906AEB-CAC6-46D4-9C6E-A720B52024BA}" presName="extraNode" presStyleLbl="node1" presStyleIdx="0" presStyleCnt="4"/>
      <dgm:spPr/>
    </dgm:pt>
    <dgm:pt modelId="{B24B5B6C-A36C-4DE4-BD80-BF6D6B7A29D3}" type="pres">
      <dgm:prSet presAssocID="{F2906AEB-CAC6-46D4-9C6E-A720B52024BA}" presName="dstNode" presStyleLbl="node1" presStyleIdx="0" presStyleCnt="4"/>
      <dgm:spPr/>
    </dgm:pt>
    <dgm:pt modelId="{081A29AF-8E34-4BA4-80BF-C0106F5B28B0}" type="pres">
      <dgm:prSet presAssocID="{C7D2A2A4-3ACF-4F6E-9E2E-47F743053F4E}" presName="text_1" presStyleLbl="node1" presStyleIdx="0" presStyleCnt="4">
        <dgm:presLayoutVars>
          <dgm:bulletEnabled val="1"/>
        </dgm:presLayoutVars>
      </dgm:prSet>
      <dgm:spPr/>
    </dgm:pt>
    <dgm:pt modelId="{B28BC58E-00A1-475E-986E-3E7AE53029E1}" type="pres">
      <dgm:prSet presAssocID="{C7D2A2A4-3ACF-4F6E-9E2E-47F743053F4E}" presName="accent_1" presStyleCnt="0"/>
      <dgm:spPr/>
    </dgm:pt>
    <dgm:pt modelId="{7728EF79-481E-490E-826D-C84605FD5F2B}" type="pres">
      <dgm:prSet presAssocID="{C7D2A2A4-3ACF-4F6E-9E2E-47F743053F4E}" presName="accentRepeatNode" presStyleLbl="solidFgAcc1" presStyleIdx="0" presStyleCnt="4" custScaleX="116116" custScaleY="92442"/>
      <dgm:spPr>
        <a:effectLst>
          <a:glow>
            <a:schemeClr val="accent1">
              <a:alpha val="40000"/>
            </a:schemeClr>
          </a:glow>
          <a:outerShdw blurRad="50800" dist="50800" dir="5400000" algn="ctr" rotWithShape="0">
            <a:schemeClr val="tx2"/>
          </a:outerShdw>
          <a:softEdge rad="0"/>
        </a:effectLst>
      </dgm:spPr>
    </dgm:pt>
    <dgm:pt modelId="{0E7D53C8-E60B-4DC3-A25B-B99A246207BB}" type="pres">
      <dgm:prSet presAssocID="{10E331F4-08D9-41C8-BA10-54E921B0A08F}" presName="text_2" presStyleLbl="node1" presStyleIdx="1" presStyleCnt="4">
        <dgm:presLayoutVars>
          <dgm:bulletEnabled val="1"/>
        </dgm:presLayoutVars>
      </dgm:prSet>
      <dgm:spPr/>
    </dgm:pt>
    <dgm:pt modelId="{9D4135C2-1A29-465F-A983-2E56D835BAF3}" type="pres">
      <dgm:prSet presAssocID="{10E331F4-08D9-41C8-BA10-54E921B0A08F}" presName="accent_2" presStyleCnt="0"/>
      <dgm:spPr/>
    </dgm:pt>
    <dgm:pt modelId="{B3235CA1-482F-4723-973E-2FFC40B7E0F5}" type="pres">
      <dgm:prSet presAssocID="{10E331F4-08D9-41C8-BA10-54E921B0A08F}" presName="accentRepeatNode" presStyleLbl="solidFgAcc1" presStyleIdx="1" presStyleCnt="4" custScaleX="125233" custLinFactNeighborX="-7749" custLinFactNeighborY="-1107"/>
      <dgm:spPr>
        <a:effectLst>
          <a:outerShdw blurRad="50800" dist="50800" dir="5400000" algn="ctr" rotWithShape="0">
            <a:schemeClr val="tx2"/>
          </a:outerShdw>
        </a:effectLst>
      </dgm:spPr>
    </dgm:pt>
    <dgm:pt modelId="{E6D116BA-F9C5-405B-AC79-3E4B5E6061C8}" type="pres">
      <dgm:prSet presAssocID="{F6E7C694-9811-44D5-9267-7357E849760F}" presName="text_3" presStyleLbl="node1" presStyleIdx="2" presStyleCnt="4">
        <dgm:presLayoutVars>
          <dgm:bulletEnabled val="1"/>
        </dgm:presLayoutVars>
      </dgm:prSet>
      <dgm:spPr/>
    </dgm:pt>
    <dgm:pt modelId="{386A4A8A-624A-42E6-97EF-1072AFD5F008}" type="pres">
      <dgm:prSet presAssocID="{F6E7C694-9811-44D5-9267-7357E849760F}" presName="accent_3" presStyleCnt="0"/>
      <dgm:spPr/>
    </dgm:pt>
    <dgm:pt modelId="{8C486AB8-5125-4AD6-8290-0E4530B3F449}" type="pres">
      <dgm:prSet presAssocID="{F6E7C694-9811-44D5-9267-7357E849760F}" presName="accentRepeatNode" presStyleLbl="solidFgAcc1" presStyleIdx="2" presStyleCnt="4" custScaleX="127167" custScaleY="99817" custLinFactNeighborY="1107"/>
      <dgm:spPr>
        <a:effectLst>
          <a:outerShdw blurRad="50800" dist="50800" dir="5400000" algn="ctr" rotWithShape="0">
            <a:schemeClr val="tx2"/>
          </a:outerShdw>
        </a:effectLst>
      </dgm:spPr>
    </dgm:pt>
    <dgm:pt modelId="{D03D6A63-0C5C-4BAE-84BB-9B8331CF0008}" type="pres">
      <dgm:prSet presAssocID="{D5A50B21-970B-494B-8C8A-43CA7462B19E}" presName="text_4" presStyleLbl="node1" presStyleIdx="3" presStyleCnt="4">
        <dgm:presLayoutVars>
          <dgm:bulletEnabled val="1"/>
        </dgm:presLayoutVars>
      </dgm:prSet>
      <dgm:spPr/>
    </dgm:pt>
    <dgm:pt modelId="{7FA700F9-B877-4E2E-94D8-67EF296BFB2B}" type="pres">
      <dgm:prSet presAssocID="{D5A50B21-970B-494B-8C8A-43CA7462B19E}" presName="accent_4" presStyleCnt="0"/>
      <dgm:spPr/>
    </dgm:pt>
    <dgm:pt modelId="{DD018A95-542E-4792-8C1B-044AD3C3171A}" type="pres">
      <dgm:prSet presAssocID="{D5A50B21-970B-494B-8C8A-43CA7462B19E}" presName="accentRepeatNode" presStyleLbl="solidFgAcc1" presStyleIdx="3" presStyleCnt="4" custScaleX="122449" custScaleY="87210"/>
      <dgm:spPr>
        <a:effectLst>
          <a:outerShdw blurRad="50800" dist="50800" dir="5400000" algn="ctr" rotWithShape="0">
            <a:schemeClr val="tx2"/>
          </a:outerShdw>
        </a:effectLst>
      </dgm:spPr>
    </dgm:pt>
  </dgm:ptLst>
  <dgm:cxnLst>
    <dgm:cxn modelId="{9D4CCB00-7DC7-4062-9A5C-9E5519E44EBA}" srcId="{F2906AEB-CAC6-46D4-9C6E-A720B52024BA}" destId="{D5A50B21-970B-494B-8C8A-43CA7462B19E}" srcOrd="3" destOrd="0" parTransId="{32CE1AB6-4857-4C4D-97DC-9DDC33746D3E}" sibTransId="{119B8A9E-265F-4E27-BFB5-3522D1F2840F}"/>
    <dgm:cxn modelId="{C2AB1831-6645-4455-85D6-BE885EDF35B7}" type="presOf" srcId="{C7D2A2A4-3ACF-4F6E-9E2E-47F743053F4E}" destId="{081A29AF-8E34-4BA4-80BF-C0106F5B28B0}" srcOrd="0" destOrd="0" presId="urn:microsoft.com/office/officeart/2008/layout/VerticalCurvedList"/>
    <dgm:cxn modelId="{5F1BDE3E-58A5-4553-8BA5-49BD449AAA15}" type="presOf" srcId="{F6E7C694-9811-44D5-9267-7357E849760F}" destId="{E6D116BA-F9C5-405B-AC79-3E4B5E6061C8}" srcOrd="0" destOrd="0" presId="urn:microsoft.com/office/officeart/2008/layout/VerticalCurvedList"/>
    <dgm:cxn modelId="{D88A9E5E-6179-4BD9-8C4C-E6A66B33D5BF}" srcId="{F2906AEB-CAC6-46D4-9C6E-A720B52024BA}" destId="{F6E7C694-9811-44D5-9267-7357E849760F}" srcOrd="2" destOrd="0" parTransId="{68E3CC36-04AA-4735-A79E-F64429C90D35}" sibTransId="{4BC7990A-8190-4065-93B0-F89864B4DCB1}"/>
    <dgm:cxn modelId="{21FCDE62-E5CF-4F23-A4E7-84F4C237EE6E}" srcId="{F2906AEB-CAC6-46D4-9C6E-A720B52024BA}" destId="{C7D2A2A4-3ACF-4F6E-9E2E-47F743053F4E}" srcOrd="0" destOrd="0" parTransId="{56348CF9-2D3F-472E-A4E5-45464E0D4A16}" sibTransId="{D79E7755-A9CA-4EDC-813E-974E12CF9246}"/>
    <dgm:cxn modelId="{E7F4A44D-7CFA-4D71-9994-5643636DA84E}" type="presOf" srcId="{F2906AEB-CAC6-46D4-9C6E-A720B52024BA}" destId="{F7572812-4353-486C-915F-5954F05613BB}" srcOrd="0" destOrd="0" presId="urn:microsoft.com/office/officeart/2008/layout/VerticalCurvedList"/>
    <dgm:cxn modelId="{05F51075-A094-469A-B727-EC375B551FFD}" type="presOf" srcId="{D79E7755-A9CA-4EDC-813E-974E12CF9246}" destId="{2FC26D59-990C-4348-9541-B797C2003188}" srcOrd="0" destOrd="0" presId="urn:microsoft.com/office/officeart/2008/layout/VerticalCurvedList"/>
    <dgm:cxn modelId="{795F597A-B2F3-474D-8B5A-F9AA9C29E8F7}" srcId="{F2906AEB-CAC6-46D4-9C6E-A720B52024BA}" destId="{10E331F4-08D9-41C8-BA10-54E921B0A08F}" srcOrd="1" destOrd="0" parTransId="{50087412-4C99-4F44-B680-2B3ED1EF94F9}" sibTransId="{1CE22E30-8418-44D3-8DB0-87EB9F0792C2}"/>
    <dgm:cxn modelId="{7C2C948E-2E00-415B-AFF0-19981B672629}" type="presOf" srcId="{10E331F4-08D9-41C8-BA10-54E921B0A08F}" destId="{0E7D53C8-E60B-4DC3-A25B-B99A246207BB}" srcOrd="0" destOrd="0" presId="urn:microsoft.com/office/officeart/2008/layout/VerticalCurvedList"/>
    <dgm:cxn modelId="{F7FCD8DB-CF7D-4C45-94B3-9BF0B828A79E}" type="presOf" srcId="{D5A50B21-970B-494B-8C8A-43CA7462B19E}" destId="{D03D6A63-0C5C-4BAE-84BB-9B8331CF0008}" srcOrd="0" destOrd="0" presId="urn:microsoft.com/office/officeart/2008/layout/VerticalCurvedList"/>
    <dgm:cxn modelId="{5639E88A-30FC-44E3-B8C9-79628F47079E}" type="presParOf" srcId="{F7572812-4353-486C-915F-5954F05613BB}" destId="{F859F0A0-32A9-469E-80F0-B75246E5817F}" srcOrd="0" destOrd="0" presId="urn:microsoft.com/office/officeart/2008/layout/VerticalCurvedList"/>
    <dgm:cxn modelId="{ECD35203-EFF2-403C-B00B-63CE96B923AC}" type="presParOf" srcId="{F859F0A0-32A9-469E-80F0-B75246E5817F}" destId="{7C1A9E94-7E93-425A-BCB0-65692754C0F7}" srcOrd="0" destOrd="0" presId="urn:microsoft.com/office/officeart/2008/layout/VerticalCurvedList"/>
    <dgm:cxn modelId="{CAA187F4-16E8-48A9-A15D-FBF961E3215F}" type="presParOf" srcId="{7C1A9E94-7E93-425A-BCB0-65692754C0F7}" destId="{4AB72730-E544-445F-9A2D-55DD555A58B0}" srcOrd="0" destOrd="0" presId="urn:microsoft.com/office/officeart/2008/layout/VerticalCurvedList"/>
    <dgm:cxn modelId="{0FE43F02-491F-43E7-BA94-005AD2CD67E7}" type="presParOf" srcId="{7C1A9E94-7E93-425A-BCB0-65692754C0F7}" destId="{2FC26D59-990C-4348-9541-B797C2003188}" srcOrd="1" destOrd="0" presId="urn:microsoft.com/office/officeart/2008/layout/VerticalCurvedList"/>
    <dgm:cxn modelId="{E0192978-9379-467B-822B-FBF634F1A697}" type="presParOf" srcId="{7C1A9E94-7E93-425A-BCB0-65692754C0F7}" destId="{87324381-914F-4B6E-AB17-ACA876D16338}" srcOrd="2" destOrd="0" presId="urn:microsoft.com/office/officeart/2008/layout/VerticalCurvedList"/>
    <dgm:cxn modelId="{86C91DA6-08DC-4819-B970-0D892DD7E099}" type="presParOf" srcId="{7C1A9E94-7E93-425A-BCB0-65692754C0F7}" destId="{B24B5B6C-A36C-4DE4-BD80-BF6D6B7A29D3}" srcOrd="3" destOrd="0" presId="urn:microsoft.com/office/officeart/2008/layout/VerticalCurvedList"/>
    <dgm:cxn modelId="{FB9CB5FB-A9A9-47B6-B73C-EABF4F81C6F0}" type="presParOf" srcId="{F859F0A0-32A9-469E-80F0-B75246E5817F}" destId="{081A29AF-8E34-4BA4-80BF-C0106F5B28B0}" srcOrd="1" destOrd="0" presId="urn:microsoft.com/office/officeart/2008/layout/VerticalCurvedList"/>
    <dgm:cxn modelId="{CD87CE36-C3F9-4408-9C81-2D8C49D453C8}" type="presParOf" srcId="{F859F0A0-32A9-469E-80F0-B75246E5817F}" destId="{B28BC58E-00A1-475E-986E-3E7AE53029E1}" srcOrd="2" destOrd="0" presId="urn:microsoft.com/office/officeart/2008/layout/VerticalCurvedList"/>
    <dgm:cxn modelId="{C22D93AF-668A-49CF-891E-2ECC32821E5A}" type="presParOf" srcId="{B28BC58E-00A1-475E-986E-3E7AE53029E1}" destId="{7728EF79-481E-490E-826D-C84605FD5F2B}" srcOrd="0" destOrd="0" presId="urn:microsoft.com/office/officeart/2008/layout/VerticalCurvedList"/>
    <dgm:cxn modelId="{81BD6B38-1992-415B-9C94-6CFC6B51F85F}" type="presParOf" srcId="{F859F0A0-32A9-469E-80F0-B75246E5817F}" destId="{0E7D53C8-E60B-4DC3-A25B-B99A246207BB}" srcOrd="3" destOrd="0" presId="urn:microsoft.com/office/officeart/2008/layout/VerticalCurvedList"/>
    <dgm:cxn modelId="{A41946B2-67E7-4752-9914-E5D53B801764}" type="presParOf" srcId="{F859F0A0-32A9-469E-80F0-B75246E5817F}" destId="{9D4135C2-1A29-465F-A983-2E56D835BAF3}" srcOrd="4" destOrd="0" presId="urn:microsoft.com/office/officeart/2008/layout/VerticalCurvedList"/>
    <dgm:cxn modelId="{01521B15-9420-43B5-96CF-F35F2D6A0AF4}" type="presParOf" srcId="{9D4135C2-1A29-465F-A983-2E56D835BAF3}" destId="{B3235CA1-482F-4723-973E-2FFC40B7E0F5}" srcOrd="0" destOrd="0" presId="urn:microsoft.com/office/officeart/2008/layout/VerticalCurvedList"/>
    <dgm:cxn modelId="{62146617-076B-48DE-8039-0A5FA239943D}" type="presParOf" srcId="{F859F0A0-32A9-469E-80F0-B75246E5817F}" destId="{E6D116BA-F9C5-405B-AC79-3E4B5E6061C8}" srcOrd="5" destOrd="0" presId="urn:microsoft.com/office/officeart/2008/layout/VerticalCurvedList"/>
    <dgm:cxn modelId="{E7ECC2CF-D12B-4979-B4FF-C8CDF413463D}" type="presParOf" srcId="{F859F0A0-32A9-469E-80F0-B75246E5817F}" destId="{386A4A8A-624A-42E6-97EF-1072AFD5F008}" srcOrd="6" destOrd="0" presId="urn:microsoft.com/office/officeart/2008/layout/VerticalCurvedList"/>
    <dgm:cxn modelId="{88BD7CA7-D89F-46DA-98AD-8D5999736769}" type="presParOf" srcId="{386A4A8A-624A-42E6-97EF-1072AFD5F008}" destId="{8C486AB8-5125-4AD6-8290-0E4530B3F449}" srcOrd="0" destOrd="0" presId="urn:microsoft.com/office/officeart/2008/layout/VerticalCurvedList"/>
    <dgm:cxn modelId="{7DE91B1C-AF8C-4721-9B41-DC0F97951847}" type="presParOf" srcId="{F859F0A0-32A9-469E-80F0-B75246E5817F}" destId="{D03D6A63-0C5C-4BAE-84BB-9B8331CF0008}" srcOrd="7" destOrd="0" presId="urn:microsoft.com/office/officeart/2008/layout/VerticalCurvedList"/>
    <dgm:cxn modelId="{B62013BF-5929-477D-B3A4-1318535B099E}" type="presParOf" srcId="{F859F0A0-32A9-469E-80F0-B75246E5817F}" destId="{7FA700F9-B877-4E2E-94D8-67EF296BFB2B}" srcOrd="8" destOrd="0" presId="urn:microsoft.com/office/officeart/2008/layout/VerticalCurvedList"/>
    <dgm:cxn modelId="{4F1F6F67-47D7-4089-91E0-9697CD05D09F}" type="presParOf" srcId="{7FA700F9-B877-4E2E-94D8-67EF296BFB2B}" destId="{DD018A95-542E-4792-8C1B-044AD3C3171A}"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C26D59-990C-4348-9541-B797C2003188}">
      <dsp:nvSpPr>
        <dsp:cNvPr id="0" name=""/>
        <dsp:cNvSpPr/>
      </dsp:nvSpPr>
      <dsp:spPr>
        <a:xfrm>
          <a:off x="-4196241" y="-648924"/>
          <a:ext cx="5039268" cy="5039268"/>
        </a:xfrm>
        <a:prstGeom prst="blockArc">
          <a:avLst>
            <a:gd name="adj1" fmla="val 18900000"/>
            <a:gd name="adj2" fmla="val 2700000"/>
            <a:gd name="adj3" fmla="val 429"/>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1A29AF-8E34-4BA4-80BF-C0106F5B28B0}">
      <dsp:nvSpPr>
        <dsp:cNvPr id="0" name=""/>
        <dsp:cNvSpPr/>
      </dsp:nvSpPr>
      <dsp:spPr>
        <a:xfrm>
          <a:off x="457453" y="287640"/>
          <a:ext cx="5111047" cy="575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867" tIns="27940" rIns="27940" bIns="27940" numCol="1" spcCol="1270" anchor="ctr" anchorCtr="0">
          <a:noAutofit/>
        </a:bodyPr>
        <a:lstStyle/>
        <a:p>
          <a:pPr marL="0" lvl="0" indent="0" algn="l" defTabSz="488950">
            <a:lnSpc>
              <a:spcPct val="90000"/>
            </a:lnSpc>
            <a:spcBef>
              <a:spcPct val="0"/>
            </a:spcBef>
            <a:spcAft>
              <a:spcPct val="35000"/>
            </a:spcAft>
            <a:buNone/>
          </a:pPr>
          <a:r>
            <a:rPr lang="zh-CN" altLang="en-US" sz="1100" kern="1200"/>
            <a:t>月休</a:t>
          </a:r>
          <a:r>
            <a:rPr lang="en-US" altLang="zh-CN" sz="1100" kern="1200"/>
            <a:t>5-6</a:t>
          </a:r>
          <a:r>
            <a:rPr lang="zh-CN" altLang="en-US" sz="1100" kern="1200"/>
            <a:t>天、</a:t>
          </a:r>
          <a:r>
            <a:rPr lang="zh-CN" sz="1100" kern="1200"/>
            <a:t>负责用户额度提升、账单业务办理登记工作，工作简单且符合需求（类似信用卡或者花呗临时额度等）；</a:t>
          </a:r>
          <a:endParaRPr lang="zh-CN" altLang="en-US" sz="1100" kern="1200"/>
        </a:p>
      </dsp:txBody>
      <dsp:txXfrm>
        <a:off x="457453" y="287640"/>
        <a:ext cx="5111047" cy="575580"/>
      </dsp:txXfrm>
    </dsp:sp>
    <dsp:sp modelId="{7728EF79-481E-490E-826D-C84605FD5F2B}">
      <dsp:nvSpPr>
        <dsp:cNvPr id="0" name=""/>
        <dsp:cNvSpPr/>
      </dsp:nvSpPr>
      <dsp:spPr>
        <a:xfrm>
          <a:off x="39740" y="242881"/>
          <a:ext cx="835425" cy="665097"/>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a:glow>
            <a:schemeClr val="accent1">
              <a:alpha val="40000"/>
            </a:schemeClr>
          </a:glow>
          <a:outerShdw blurRad="50800" dist="50800" dir="5400000" algn="ctr" rotWithShape="0">
            <a:schemeClr val="tx2"/>
          </a:outerShdw>
          <a:softEdge rad="0"/>
        </a:effectLst>
      </dsp:spPr>
      <dsp:style>
        <a:lnRef idx="2">
          <a:scrgbClr r="0" g="0" b="0"/>
        </a:lnRef>
        <a:fillRef idx="1">
          <a:scrgbClr r="0" g="0" b="0"/>
        </a:fillRef>
        <a:effectRef idx="0">
          <a:scrgbClr r="0" g="0" b="0"/>
        </a:effectRef>
        <a:fontRef idx="minor"/>
      </dsp:style>
    </dsp:sp>
    <dsp:sp modelId="{0E7D53C8-E60B-4DC3-A25B-B99A246207BB}">
      <dsp:nvSpPr>
        <dsp:cNvPr id="0" name=""/>
        <dsp:cNvSpPr/>
      </dsp:nvSpPr>
      <dsp:spPr>
        <a:xfrm>
          <a:off x="787446" y="1151160"/>
          <a:ext cx="4781054" cy="575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867" tIns="27940" rIns="27940" bIns="27940" numCol="1" spcCol="1270" anchor="ctr" anchorCtr="0">
          <a:noAutofit/>
        </a:bodyPr>
        <a:lstStyle/>
        <a:p>
          <a:pPr marL="0" lvl="0" indent="0" algn="l" defTabSz="488950">
            <a:lnSpc>
              <a:spcPct val="90000"/>
            </a:lnSpc>
            <a:spcBef>
              <a:spcPct val="0"/>
            </a:spcBef>
            <a:spcAft>
              <a:spcPct val="35000"/>
            </a:spcAft>
            <a:buNone/>
          </a:pPr>
          <a:r>
            <a:rPr lang="zh-CN" altLang="en-US" sz="1100" kern="1200"/>
            <a:t>月休</a:t>
          </a:r>
          <a:r>
            <a:rPr lang="en-US" altLang="zh-CN" sz="1100" kern="1200"/>
            <a:t>8</a:t>
          </a:r>
          <a:r>
            <a:rPr lang="zh-CN" altLang="en-US" sz="1100" kern="1200"/>
            <a:t>天、偏向通知，</a:t>
          </a:r>
          <a:r>
            <a:rPr lang="zh-CN" sz="1100" kern="1200"/>
            <a:t>通过电话通知用户有储蓄卡理财产品（类似于余额宝 零钱通）和办理信用卡卡片业务，引导用户在线上操作</a:t>
          </a:r>
          <a:r>
            <a:rPr lang="zh-CN" altLang="en-US" sz="1100" kern="1200"/>
            <a:t>等；</a:t>
          </a:r>
        </a:p>
      </dsp:txBody>
      <dsp:txXfrm>
        <a:off x="787446" y="1151160"/>
        <a:ext cx="4781054" cy="575580"/>
      </dsp:txXfrm>
    </dsp:sp>
    <dsp:sp modelId="{B3235CA1-482F-4723-973E-2FFC40B7E0F5}">
      <dsp:nvSpPr>
        <dsp:cNvPr id="0" name=""/>
        <dsp:cNvSpPr/>
      </dsp:nvSpPr>
      <dsp:spPr>
        <a:xfrm>
          <a:off x="281184" y="1071248"/>
          <a:ext cx="901020" cy="719475"/>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50800" dist="50800" dir="5400000" algn="ctr" rotWithShape="0">
            <a:schemeClr val="tx2"/>
          </a:outerShdw>
        </a:effectLst>
      </dsp:spPr>
      <dsp:style>
        <a:lnRef idx="2">
          <a:scrgbClr r="0" g="0" b="0"/>
        </a:lnRef>
        <a:fillRef idx="1">
          <a:scrgbClr r="0" g="0" b="0"/>
        </a:fillRef>
        <a:effectRef idx="0">
          <a:scrgbClr r="0" g="0" b="0"/>
        </a:effectRef>
        <a:fontRef idx="minor"/>
      </dsp:style>
    </dsp:sp>
    <dsp:sp modelId="{E6D116BA-F9C5-405B-AC79-3E4B5E6061C8}">
      <dsp:nvSpPr>
        <dsp:cNvPr id="0" name=""/>
        <dsp:cNvSpPr/>
      </dsp:nvSpPr>
      <dsp:spPr>
        <a:xfrm>
          <a:off x="787446" y="2014679"/>
          <a:ext cx="4781054" cy="575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867" tIns="27940" rIns="27940" bIns="27940" numCol="1" spcCol="1270" anchor="ctr" anchorCtr="0">
          <a:noAutofit/>
        </a:bodyPr>
        <a:lstStyle/>
        <a:p>
          <a:pPr marL="0" lvl="0" indent="0" algn="l" defTabSz="488950">
            <a:lnSpc>
              <a:spcPct val="90000"/>
            </a:lnSpc>
            <a:spcBef>
              <a:spcPct val="0"/>
            </a:spcBef>
            <a:spcAft>
              <a:spcPct val="35000"/>
            </a:spcAft>
            <a:buNone/>
          </a:pPr>
          <a:r>
            <a:rPr lang="zh-CN" altLang="en-US" sz="1100" kern="1200"/>
            <a:t>月休</a:t>
          </a:r>
          <a:r>
            <a:rPr lang="en-US" altLang="zh-CN" sz="1100" kern="1200"/>
            <a:t>8</a:t>
          </a:r>
          <a:r>
            <a:rPr lang="zh-CN" altLang="en-US" sz="1100" kern="1200"/>
            <a:t>天、</a:t>
          </a:r>
          <a:r>
            <a:rPr lang="zh-CN" sz="1100" kern="1200"/>
            <a:t>通过在线电话系统模式（电话外呼）针对银行信用卡平台已经注册并刷卡消费过的优质信用卡客户群体进行办理信用卡账单分期等业务，符合银行准入条件的客户群体予以在线办理</a:t>
          </a:r>
          <a:r>
            <a:rPr lang="zh-CN" altLang="en-US" sz="1100" kern="1200"/>
            <a:t>；</a:t>
          </a:r>
        </a:p>
      </dsp:txBody>
      <dsp:txXfrm>
        <a:off x="787446" y="2014679"/>
        <a:ext cx="4781054" cy="575580"/>
      </dsp:txXfrm>
    </dsp:sp>
    <dsp:sp modelId="{8C486AB8-5125-4AD6-8290-0E4530B3F449}">
      <dsp:nvSpPr>
        <dsp:cNvPr id="0" name=""/>
        <dsp:cNvSpPr/>
      </dsp:nvSpPr>
      <dsp:spPr>
        <a:xfrm>
          <a:off x="329979" y="1951355"/>
          <a:ext cx="914934" cy="718158"/>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50800" dist="50800" dir="5400000" algn="ctr" rotWithShape="0">
            <a:schemeClr val="tx2"/>
          </a:outerShdw>
        </a:effectLst>
      </dsp:spPr>
      <dsp:style>
        <a:lnRef idx="2">
          <a:scrgbClr r="0" g="0" b="0"/>
        </a:lnRef>
        <a:fillRef idx="1">
          <a:scrgbClr r="0" g="0" b="0"/>
        </a:fillRef>
        <a:effectRef idx="0">
          <a:scrgbClr r="0" g="0" b="0"/>
        </a:effectRef>
        <a:fontRef idx="minor"/>
      </dsp:style>
    </dsp:sp>
    <dsp:sp modelId="{D03D6A63-0C5C-4BAE-84BB-9B8331CF0008}">
      <dsp:nvSpPr>
        <dsp:cNvPr id="0" name=""/>
        <dsp:cNvSpPr/>
      </dsp:nvSpPr>
      <dsp:spPr>
        <a:xfrm>
          <a:off x="457453" y="2878199"/>
          <a:ext cx="5111047" cy="57558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6867" tIns="27940" rIns="27940" bIns="27940" numCol="1" spcCol="1270" anchor="ctr" anchorCtr="0">
          <a:noAutofit/>
        </a:bodyPr>
        <a:lstStyle/>
        <a:p>
          <a:pPr marL="0" lvl="0" indent="0" algn="l" defTabSz="488950">
            <a:lnSpc>
              <a:spcPct val="90000"/>
            </a:lnSpc>
            <a:spcBef>
              <a:spcPct val="0"/>
            </a:spcBef>
            <a:spcAft>
              <a:spcPct val="35000"/>
            </a:spcAft>
            <a:buNone/>
          </a:pPr>
          <a:r>
            <a:rPr lang="zh-CN" altLang="en-US" sz="1100" kern="1200"/>
            <a:t>月休</a:t>
          </a:r>
          <a:r>
            <a:rPr lang="en-US" altLang="zh-CN" sz="1100" kern="1200"/>
            <a:t>8</a:t>
          </a:r>
          <a:r>
            <a:rPr lang="zh-CN" altLang="en-US" sz="1100" kern="1200"/>
            <a:t>天、负责接听储蓄卡用户的来电问题咨询，只进行业务解答和权限内的线上业务办理。</a:t>
          </a:r>
        </a:p>
      </dsp:txBody>
      <dsp:txXfrm>
        <a:off x="457453" y="2878199"/>
        <a:ext cx="5111047" cy="575580"/>
      </dsp:txXfrm>
    </dsp:sp>
    <dsp:sp modelId="{DD018A95-542E-4792-8C1B-044AD3C3171A}">
      <dsp:nvSpPr>
        <dsp:cNvPr id="0" name=""/>
        <dsp:cNvSpPr/>
      </dsp:nvSpPr>
      <dsp:spPr>
        <a:xfrm>
          <a:off x="16958" y="2852262"/>
          <a:ext cx="880990" cy="627454"/>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a:outerShdw blurRad="50800" dist="50800" dir="5400000" algn="ctr" rotWithShape="0">
            <a:schemeClr val="tx2"/>
          </a:outerShdw>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2022-11-09T15:59:00Z</dcterms:created>
  <dcterms:modified xsi:type="dcterms:W3CDTF">2022-11-10T04:07:00Z</dcterms:modified>
</cp:coreProperties>
</file>