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4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ascii="黑体" w:hAnsi="宋体" w:eastAsia="黑体" w:cs="黑体"/>
          <w:b/>
          <w:bCs/>
          <w:i w:val="0"/>
          <w:iCs w:val="0"/>
          <w:caps w:val="0"/>
          <w:color w:val="000000"/>
          <w:spacing w:val="0"/>
          <w:sz w:val="27"/>
          <w:szCs w:val="27"/>
          <w:bdr w:val="none" w:color="auto" w:sz="0" w:space="0"/>
          <w:shd w:val="clear" w:fill="FFFFFF"/>
        </w:rPr>
        <w:t>信息平台应提交的申请材料及说明</w:t>
      </w:r>
      <w:r>
        <w:rPr>
          <w:rFonts w:ascii="font-size:16pt;" w:hAnsi="font-size:16pt;" w:eastAsia="font-size:16pt;" w:cs="font-size:16pt;"/>
          <w:b/>
          <w:bCs/>
          <w:i w:val="0"/>
          <w:iCs w:val="0"/>
          <w:caps w:val="0"/>
          <w:color w:val="000000"/>
          <w:spacing w:val="0"/>
          <w:sz w:val="27"/>
          <w:szCs w:val="27"/>
          <w:bdr w:val="none" w:color="auto" w:sz="0" w:space="0"/>
          <w:shd w:val="clear" w:fill="FFFFFF"/>
        </w:rPr>
        <w:t>（本科生）</w:t>
      </w:r>
    </w:p>
    <w:p w14:paraId="0AB80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一、申请材料</w:t>
      </w:r>
    </w:p>
    <w:p w14:paraId="1B6C9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《国家留学基金管理委员会出国留学申请表》（申请人在线填写并提交）</w:t>
      </w:r>
    </w:p>
    <w:p w14:paraId="06D02E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w:t>
      </w:r>
    </w:p>
    <w:p w14:paraId="52070E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《匈牙利奖学金申请表》</w:t>
      </w:r>
    </w:p>
    <w:p w14:paraId="53C27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4. 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英文个人简历</w:t>
      </w:r>
    </w:p>
    <w:p w14:paraId="728C83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 Motivation Letter</w:t>
      </w:r>
    </w:p>
    <w:p w14:paraId="5DF04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6. 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在读证明</w:t>
      </w:r>
    </w:p>
    <w:p w14:paraId="3EFE99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7. 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成绩单复印件</w:t>
      </w:r>
    </w:p>
    <w:p w14:paraId="1512B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外语水平证明复印件</w:t>
      </w:r>
    </w:p>
    <w:p w14:paraId="658522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有效身份证复印件</w:t>
      </w:r>
    </w:p>
    <w:p w14:paraId="559DB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匈语最高学历学位证书复印件</w:t>
      </w:r>
    </w:p>
    <w:p w14:paraId="10D939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请按国家公派留学管理信息平台上的说明操作，并将材料第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项扫描上传至信息平台。网上报名时尚未取得材料第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的申请人须于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日前将材料扫描件以附件形式发送至邮箱：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ouyafei9@csc.edu.cn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p>
    <w:p w14:paraId="2C462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申请人应对所提交的申请材料的真实性负责。凡是提供虚假材料的申请，一经查实，材料审核不予通过；已被录取的，取消留学资格。</w:t>
      </w:r>
    </w:p>
    <w:p w14:paraId="04FFA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申请人未按要求上传材料或上传材料模糊不清、无法识别的，视为无效申请，材料审核不予通过。</w:t>
      </w:r>
    </w:p>
    <w:p w14:paraId="2E218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二、申请材料说明</w:t>
      </w:r>
    </w:p>
    <w:p w14:paraId="5060E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1.</w:t>
      </w:r>
      <w:r>
        <w:rPr>
          <w:rFonts w:hint="eastAsia" w:ascii="黑体" w:hAnsi="宋体" w:eastAsia="黑体" w:cs="黑体"/>
          <w:i w:val="0"/>
          <w:iCs w:val="0"/>
          <w:caps w:val="0"/>
          <w:color w:val="000000"/>
          <w:spacing w:val="0"/>
          <w:sz w:val="24"/>
          <w:szCs w:val="24"/>
          <w:bdr w:val="none" w:color="auto" w:sz="0" w:space="0"/>
          <w:shd w:val="clear" w:fill="FFFFFF"/>
        </w:rPr>
        <w:t>《国家留学基金管理委员会出国留学申请表》</w:t>
      </w:r>
    </w:p>
    <w:p w14:paraId="13849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hint="default" w:ascii="Times New Roman" w:hAnsi="Times New Roman" w:eastAsia="Helvetica" w:cs="Times New Roman"/>
          <w:i w:val="0"/>
          <w:iCs w:val="0"/>
          <w:caps w:val="0"/>
          <w:color w:val="000000"/>
          <w:spacing w:val="0"/>
          <w:sz w:val="24"/>
          <w:szCs w:val="24"/>
          <w:bdr w:val="none" w:color="auto" w:sz="0" w:space="0"/>
          <w:shd w:val="clear" w:fill="FFFFFF"/>
        </w:rPr>
        <w:t>“</w:t>
      </w:r>
      <w:r>
        <w:rPr>
          <w:rFonts w:hint="eastAsia" w:ascii="黑体" w:hAnsi="宋体" w:eastAsia="黑体" w:cs="黑体"/>
          <w:i w:val="0"/>
          <w:iCs w:val="0"/>
          <w:caps w:val="0"/>
          <w:color w:val="000000"/>
          <w:spacing w:val="0"/>
          <w:sz w:val="24"/>
          <w:szCs w:val="24"/>
          <w:bdr w:val="none" w:color="auto" w:sz="0" w:space="0"/>
          <w:shd w:val="clear" w:fill="FFFFFF"/>
        </w:rPr>
        <w:t>无</w:t>
      </w:r>
      <w:r>
        <w:rPr>
          <w:rFonts w:hint="default" w:ascii="Times New Roman" w:hAnsi="Times New Roman" w:eastAsia="Helvetica" w:cs="Times New Roman"/>
          <w:i w:val="0"/>
          <w:iCs w:val="0"/>
          <w:caps w:val="0"/>
          <w:color w:val="000000"/>
          <w:spacing w:val="0"/>
          <w:sz w:val="24"/>
          <w:szCs w:val="24"/>
          <w:bdr w:val="none" w:color="auto" w:sz="0" w:space="0"/>
          <w:shd w:val="clear" w:fill="FFFFFF"/>
        </w:rPr>
        <w:t>”</w:t>
      </w:r>
      <w:r>
        <w:rPr>
          <w:rFonts w:hint="eastAsia" w:ascii="黑体" w:hAnsi="宋体" w:eastAsia="黑体" w:cs="黑体"/>
          <w:i w:val="0"/>
          <w:iCs w:val="0"/>
          <w:caps w:val="0"/>
          <w:color w:val="000000"/>
          <w:spacing w:val="0"/>
          <w:sz w:val="24"/>
          <w:szCs w:val="24"/>
          <w:bdr w:val="none" w:color="auto" w:sz="0" w:space="0"/>
          <w:shd w:val="clear" w:fill="FFFFFF"/>
        </w:rPr>
        <w:t>（如国外导师）。申请人提交的纸质申请表应与网上报名信息内容一致。网上申请表正式提交且受理机构已接收后不能再修改信息（如留学期限、留学国别等）。申请人需在纸质申请表</w:t>
      </w:r>
      <w:r>
        <w:rPr>
          <w:rFonts w:hint="default" w:ascii="Times New Roman" w:hAnsi="Times New Roman" w:eastAsia="Helvetica" w:cs="Times New Roman"/>
          <w:i w:val="0"/>
          <w:iCs w:val="0"/>
          <w:caps w:val="0"/>
          <w:color w:val="000000"/>
          <w:spacing w:val="0"/>
          <w:sz w:val="24"/>
          <w:szCs w:val="24"/>
          <w:bdr w:val="none" w:color="auto" w:sz="0" w:space="0"/>
          <w:shd w:val="clear" w:fill="FFFFFF"/>
        </w:rPr>
        <w:t>“</w:t>
      </w:r>
      <w:r>
        <w:rPr>
          <w:rFonts w:hint="eastAsia" w:ascii="黑体" w:hAnsi="宋体" w:eastAsia="黑体" w:cs="黑体"/>
          <w:i w:val="0"/>
          <w:iCs w:val="0"/>
          <w:caps w:val="0"/>
          <w:color w:val="000000"/>
          <w:spacing w:val="0"/>
          <w:sz w:val="24"/>
          <w:szCs w:val="24"/>
          <w:bdr w:val="none" w:color="auto" w:sz="0" w:space="0"/>
          <w:shd w:val="clear" w:fill="FFFFFF"/>
        </w:rPr>
        <w:t>申请人签字</w:t>
      </w:r>
      <w:r>
        <w:rPr>
          <w:rFonts w:hint="default" w:ascii="Times New Roman" w:hAnsi="Times New Roman" w:eastAsia="Helvetica" w:cs="Times New Roman"/>
          <w:i w:val="0"/>
          <w:iCs w:val="0"/>
          <w:caps w:val="0"/>
          <w:color w:val="000000"/>
          <w:spacing w:val="0"/>
          <w:sz w:val="24"/>
          <w:szCs w:val="24"/>
          <w:bdr w:val="none" w:color="auto" w:sz="0" w:space="0"/>
          <w:shd w:val="clear" w:fill="FFFFFF"/>
        </w:rPr>
        <w:t>”</w:t>
      </w:r>
      <w:r>
        <w:rPr>
          <w:rFonts w:hint="eastAsia" w:ascii="黑体" w:hAnsi="宋体" w:eastAsia="黑体" w:cs="黑体"/>
          <w:i w:val="0"/>
          <w:iCs w:val="0"/>
          <w:caps w:val="0"/>
          <w:color w:val="000000"/>
          <w:spacing w:val="0"/>
          <w:sz w:val="24"/>
          <w:szCs w:val="24"/>
          <w:bdr w:val="none" w:color="auto" w:sz="0" w:space="0"/>
          <w:shd w:val="clear" w:fill="FFFFFF"/>
        </w:rPr>
        <w:t>栏中签名。</w:t>
      </w:r>
    </w:p>
    <w:p w14:paraId="189F1C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《单位推荐意见表》（受理单位在线填写并提交）</w:t>
      </w:r>
    </w:p>
    <w:p w14:paraId="098C32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w:t>
      </w:r>
    </w:p>
    <w:p w14:paraId="0119F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单位推荐意见应由申请人所在院、系针对每位申请人填写并盖章。上级批准意见由所在学校负责选拔工作的主管部门在认真核对申请人所填信息后填写，应加盖学校公章。</w:t>
      </w:r>
    </w:p>
    <w:p w14:paraId="1DB1F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未提交单位推荐意见的，或单位推荐意见为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不属实</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不推荐</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的，材料审核不予通过。</w:t>
      </w:r>
    </w:p>
    <w:p w14:paraId="173C4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3. </w:t>
      </w:r>
      <w:r>
        <w:rPr>
          <w:rFonts w:hint="eastAsia" w:ascii="黑体" w:hAnsi="宋体" w:eastAsia="黑体" w:cs="黑体"/>
          <w:i w:val="0"/>
          <w:iCs w:val="0"/>
          <w:caps w:val="0"/>
          <w:color w:val="000000"/>
          <w:spacing w:val="0"/>
          <w:sz w:val="24"/>
          <w:szCs w:val="24"/>
          <w:bdr w:val="none" w:color="auto" w:sz="0" w:space="0"/>
          <w:shd w:val="clear" w:fill="FFFFFF"/>
        </w:rPr>
        <w:t>《匈牙利奖学金申请表》</w:t>
      </w:r>
    </w:p>
    <w:p w14:paraId="1BD83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表格须登录匈方网上报名系统在线填写后打印并签名。</w:t>
      </w:r>
    </w:p>
    <w:p w14:paraId="42FB6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4. </w:t>
      </w:r>
      <w:r>
        <w:rPr>
          <w:rFonts w:hint="eastAsia" w:ascii="黑体" w:hAnsi="宋体" w:eastAsia="黑体" w:cs="黑体"/>
          <w:i w:val="0"/>
          <w:iCs w:val="0"/>
          <w:caps w:val="0"/>
          <w:color w:val="000000"/>
          <w:spacing w:val="0"/>
          <w:sz w:val="24"/>
          <w:szCs w:val="24"/>
          <w:bdr w:val="none" w:color="auto" w:sz="0" w:space="0"/>
          <w:shd w:val="clear" w:fill="FFFFFF"/>
        </w:rPr>
        <w:t>英文个人简历</w:t>
      </w:r>
    </w:p>
    <w:p w14:paraId="7640A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简历须使用</w:t>
      </w:r>
      <w:r>
        <w:rPr>
          <w:rFonts w:hint="default" w:ascii="Times New Roman" w:hAnsi="Times New Roman" w:eastAsia="Helvetica" w:cs="Times New Roman"/>
          <w:i w:val="0"/>
          <w:iCs w:val="0"/>
          <w:caps w:val="0"/>
          <w:color w:val="000000"/>
          <w:spacing w:val="0"/>
          <w:sz w:val="24"/>
          <w:szCs w:val="24"/>
          <w:bdr w:val="none" w:color="auto" w:sz="0" w:space="0"/>
          <w:shd w:val="clear" w:fill="FFFFFF"/>
        </w:rPr>
        <w:t>Europass Format</w:t>
      </w:r>
      <w:r>
        <w:rPr>
          <w:rFonts w:hint="eastAsia" w:ascii="黑体" w:hAnsi="宋体" w:eastAsia="黑体" w:cs="黑体"/>
          <w:i w:val="0"/>
          <w:iCs w:val="0"/>
          <w:caps w:val="0"/>
          <w:color w:val="000000"/>
          <w:spacing w:val="0"/>
          <w:sz w:val="24"/>
          <w:szCs w:val="24"/>
          <w:bdr w:val="none" w:color="auto" w:sz="0" w:space="0"/>
          <w:shd w:val="clear" w:fill="FFFFFF"/>
        </w:rPr>
        <w:t>格式，可于匈方网报系统下载。</w:t>
      </w:r>
    </w:p>
    <w:p w14:paraId="0613F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5. Motivation Letter</w:t>
      </w:r>
    </w:p>
    <w:p w14:paraId="2961A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不少于</w:t>
      </w:r>
      <w:r>
        <w:rPr>
          <w:rFonts w:hint="default" w:ascii="Times New Roman" w:hAnsi="Times New Roman" w:eastAsia="Helvetica" w:cs="Times New Roman"/>
          <w:i w:val="0"/>
          <w:iCs w:val="0"/>
          <w:caps w:val="0"/>
          <w:color w:val="000000"/>
          <w:spacing w:val="0"/>
          <w:sz w:val="24"/>
          <w:szCs w:val="24"/>
          <w:bdr w:val="none" w:color="auto" w:sz="0" w:space="0"/>
          <w:shd w:val="clear" w:fill="FFFFFF"/>
        </w:rPr>
        <w:t>1</w:t>
      </w:r>
      <w:r>
        <w:rPr>
          <w:rFonts w:hint="eastAsia" w:ascii="黑体" w:hAnsi="宋体" w:eastAsia="黑体" w:cs="黑体"/>
          <w:i w:val="0"/>
          <w:iCs w:val="0"/>
          <w:caps w:val="0"/>
          <w:color w:val="000000"/>
          <w:spacing w:val="0"/>
          <w:sz w:val="24"/>
          <w:szCs w:val="24"/>
          <w:bdr w:val="none" w:color="auto" w:sz="0" w:space="0"/>
          <w:shd w:val="clear" w:fill="FFFFFF"/>
        </w:rPr>
        <w:t>页，字体使用</w:t>
      </w:r>
      <w:r>
        <w:rPr>
          <w:rFonts w:hint="default" w:ascii="Times New Roman" w:hAnsi="Times New Roman" w:eastAsia="Helvetica" w:cs="Times New Roman"/>
          <w:i w:val="0"/>
          <w:iCs w:val="0"/>
          <w:caps w:val="0"/>
          <w:color w:val="000000"/>
          <w:spacing w:val="0"/>
          <w:sz w:val="24"/>
          <w:szCs w:val="24"/>
          <w:bdr w:val="none" w:color="auto" w:sz="0" w:space="0"/>
          <w:shd w:val="clear" w:fill="FFFFFF"/>
        </w:rPr>
        <w:t>“Times New Roman”</w:t>
      </w:r>
      <w:r>
        <w:rPr>
          <w:rFonts w:hint="eastAsia" w:ascii="黑体" w:hAnsi="宋体" w:eastAsia="黑体" w:cs="黑体"/>
          <w:i w:val="0"/>
          <w:iCs w:val="0"/>
          <w:caps w:val="0"/>
          <w:color w:val="000000"/>
          <w:spacing w:val="0"/>
          <w:sz w:val="24"/>
          <w:szCs w:val="24"/>
          <w:bdr w:val="none" w:color="auto" w:sz="0" w:space="0"/>
          <w:shd w:val="clear" w:fill="FFFFFF"/>
        </w:rPr>
        <w:t>，字号</w:t>
      </w:r>
      <w:r>
        <w:rPr>
          <w:rFonts w:hint="default" w:ascii="Times New Roman" w:hAnsi="Times New Roman" w:eastAsia="Helvetica" w:cs="Times New Roman"/>
          <w:i w:val="0"/>
          <w:iCs w:val="0"/>
          <w:caps w:val="0"/>
          <w:color w:val="000000"/>
          <w:spacing w:val="0"/>
          <w:sz w:val="24"/>
          <w:szCs w:val="24"/>
          <w:bdr w:val="none" w:color="auto" w:sz="0" w:space="0"/>
          <w:shd w:val="clear" w:fill="FFFFFF"/>
        </w:rPr>
        <w:t>12</w:t>
      </w:r>
      <w:r>
        <w:rPr>
          <w:rFonts w:hint="eastAsia" w:ascii="黑体" w:hAnsi="宋体" w:eastAsia="黑体" w:cs="黑体"/>
          <w:i w:val="0"/>
          <w:iCs w:val="0"/>
          <w:caps w:val="0"/>
          <w:color w:val="000000"/>
          <w:spacing w:val="0"/>
          <w:sz w:val="24"/>
          <w:szCs w:val="24"/>
          <w:bdr w:val="none" w:color="auto" w:sz="0" w:space="0"/>
          <w:shd w:val="clear" w:fill="FFFFFF"/>
        </w:rPr>
        <w:t>号，单倍行距。</w:t>
      </w:r>
    </w:p>
    <w:p w14:paraId="20A69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6. </w:t>
      </w:r>
      <w:r>
        <w:rPr>
          <w:rFonts w:hint="eastAsia" w:ascii="黑体" w:hAnsi="宋体" w:eastAsia="黑体" w:cs="黑体"/>
          <w:i w:val="0"/>
          <w:iCs w:val="0"/>
          <w:caps w:val="0"/>
          <w:color w:val="000000"/>
          <w:spacing w:val="0"/>
          <w:sz w:val="24"/>
          <w:szCs w:val="24"/>
          <w:bdr w:val="none" w:color="auto" w:sz="0" w:space="0"/>
          <w:shd w:val="clear" w:fill="FFFFFF"/>
        </w:rPr>
        <w:t>在读证明</w:t>
      </w:r>
    </w:p>
    <w:p w14:paraId="282FE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须由所在单位教务部门或学院出具，并加盖公章。</w:t>
      </w:r>
    </w:p>
    <w:p w14:paraId="57093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7. </w:t>
      </w:r>
      <w:r>
        <w:rPr>
          <w:rFonts w:hint="eastAsia" w:ascii="黑体" w:hAnsi="宋体" w:eastAsia="黑体" w:cs="黑体"/>
          <w:i w:val="0"/>
          <w:iCs w:val="0"/>
          <w:caps w:val="0"/>
          <w:color w:val="000000"/>
          <w:spacing w:val="0"/>
          <w:sz w:val="24"/>
          <w:szCs w:val="24"/>
          <w:bdr w:val="none" w:color="auto" w:sz="0" w:space="0"/>
          <w:shd w:val="clear" w:fill="FFFFFF"/>
        </w:rPr>
        <w:t>成绩单复印件</w:t>
      </w:r>
    </w:p>
    <w:p w14:paraId="4CBC9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申请人均应提供本科阶段至最近一学期成绩单</w:t>
      </w:r>
    </w:p>
    <w:p w14:paraId="520EB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8. </w:t>
      </w:r>
      <w:r>
        <w:rPr>
          <w:rFonts w:hint="eastAsia" w:ascii="黑体" w:hAnsi="宋体" w:eastAsia="黑体" w:cs="黑体"/>
          <w:i w:val="0"/>
          <w:iCs w:val="0"/>
          <w:caps w:val="0"/>
          <w:color w:val="000000"/>
          <w:spacing w:val="0"/>
          <w:sz w:val="24"/>
          <w:szCs w:val="24"/>
          <w:bdr w:val="none" w:color="auto" w:sz="0" w:space="0"/>
          <w:shd w:val="clear" w:fill="FFFFFF"/>
        </w:rPr>
        <w:t>外语水平证明</w:t>
      </w:r>
    </w:p>
    <w:p w14:paraId="0DEE8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匈方接收院校一般使用英语授课，申请人的英语水平须满足各接收院校的要求并在申报时提交相应语言水平证书（相关要求请登陆</w:t>
      </w:r>
      <w:r>
        <w:rPr>
          <w:rFonts w:hint="default" w:ascii="Times New Roman" w:hAnsi="Times New Roman" w:eastAsia="Helvetica" w:cs="Times New Roman"/>
          <w:i w:val="0"/>
          <w:iCs w:val="0"/>
          <w:caps w:val="0"/>
          <w:color w:val="000000"/>
          <w:spacing w:val="0"/>
          <w:sz w:val="24"/>
          <w:szCs w:val="24"/>
          <w:bdr w:val="none" w:color="auto" w:sz="0" w:space="0"/>
          <w:shd w:val="clear" w:fill="FFFFFF"/>
        </w:rPr>
        <w:t> http://www.stipendiumhungaricum.hu/</w:t>
      </w:r>
      <w:r>
        <w:rPr>
          <w:rFonts w:hint="eastAsia" w:ascii="黑体" w:hAnsi="宋体" w:eastAsia="黑体" w:cs="黑体"/>
          <w:i w:val="0"/>
          <w:iCs w:val="0"/>
          <w:caps w:val="0"/>
          <w:color w:val="000000"/>
          <w:spacing w:val="0"/>
          <w:sz w:val="24"/>
          <w:szCs w:val="24"/>
          <w:bdr w:val="none" w:color="auto" w:sz="0" w:space="0"/>
          <w:shd w:val="clear" w:fill="FFFFFF"/>
        </w:rPr>
        <w:t>查询）。匈方英语语言要求采用欧洲共同语言参考标准（具体标准请登陆</w:t>
      </w:r>
      <w:r>
        <w:rPr>
          <w:rFonts w:hint="default" w:ascii="Times New Roman" w:hAnsi="Times New Roman" w:eastAsia="Helvetica" w:cs="Times New Roman"/>
          <w:i w:val="0"/>
          <w:iCs w:val="0"/>
          <w:caps w:val="0"/>
          <w:color w:val="000000"/>
          <w:spacing w:val="0"/>
          <w:sz w:val="24"/>
          <w:szCs w:val="24"/>
          <w:bdr w:val="none" w:color="auto" w:sz="0" w:space="0"/>
          <w:shd w:val="clear" w:fill="FFFFFF"/>
        </w:rPr>
        <w:t>http://www.stipendiumhungaricum.hu/</w:t>
      </w:r>
      <w:r>
        <w:rPr>
          <w:rFonts w:hint="eastAsia" w:ascii="黑体" w:hAnsi="宋体" w:eastAsia="黑体" w:cs="黑体"/>
          <w:i w:val="0"/>
          <w:iCs w:val="0"/>
          <w:caps w:val="0"/>
          <w:color w:val="000000"/>
          <w:spacing w:val="0"/>
          <w:sz w:val="24"/>
          <w:szCs w:val="24"/>
          <w:bdr w:val="none" w:color="auto" w:sz="0" w:space="0"/>
          <w:shd w:val="clear" w:fill="FFFFFF"/>
        </w:rPr>
        <w:t>查询），层级从</w:t>
      </w:r>
      <w:r>
        <w:rPr>
          <w:rFonts w:hint="default" w:ascii="Times New Roman" w:hAnsi="Times New Roman" w:eastAsia="Helvetica" w:cs="Times New Roman"/>
          <w:i w:val="0"/>
          <w:iCs w:val="0"/>
          <w:caps w:val="0"/>
          <w:color w:val="000000"/>
          <w:spacing w:val="0"/>
          <w:sz w:val="24"/>
          <w:szCs w:val="24"/>
          <w:bdr w:val="none" w:color="auto" w:sz="0" w:space="0"/>
          <w:shd w:val="clear" w:fill="FFFFFF"/>
        </w:rPr>
        <w:t>A1</w:t>
      </w:r>
      <w:r>
        <w:rPr>
          <w:rFonts w:hint="eastAsia" w:ascii="黑体" w:hAnsi="宋体" w:eastAsia="黑体" w:cs="黑体"/>
          <w:i w:val="0"/>
          <w:iCs w:val="0"/>
          <w:caps w:val="0"/>
          <w:color w:val="000000"/>
          <w:spacing w:val="0"/>
          <w:sz w:val="24"/>
          <w:szCs w:val="24"/>
          <w:bdr w:val="none" w:color="auto" w:sz="0" w:space="0"/>
          <w:shd w:val="clear" w:fill="FFFFFF"/>
        </w:rPr>
        <w:t>至</w:t>
      </w:r>
      <w:r>
        <w:rPr>
          <w:rFonts w:hint="default" w:ascii="Times New Roman" w:hAnsi="Times New Roman" w:eastAsia="Helvetica" w:cs="Times New Roman"/>
          <w:i w:val="0"/>
          <w:iCs w:val="0"/>
          <w:caps w:val="0"/>
          <w:color w:val="000000"/>
          <w:spacing w:val="0"/>
          <w:sz w:val="24"/>
          <w:szCs w:val="24"/>
          <w:bdr w:val="none" w:color="auto" w:sz="0" w:space="0"/>
          <w:shd w:val="clear" w:fill="FFFFFF"/>
        </w:rPr>
        <w:t>C2</w:t>
      </w:r>
      <w:r>
        <w:rPr>
          <w:rFonts w:hint="eastAsia" w:ascii="黑体" w:hAnsi="宋体" w:eastAsia="黑体" w:cs="黑体"/>
          <w:i w:val="0"/>
          <w:iCs w:val="0"/>
          <w:caps w:val="0"/>
          <w:color w:val="000000"/>
          <w:spacing w:val="0"/>
          <w:sz w:val="24"/>
          <w:szCs w:val="24"/>
          <w:bdr w:val="none" w:color="auto" w:sz="0" w:space="0"/>
          <w:shd w:val="clear" w:fill="FFFFFF"/>
        </w:rPr>
        <w:t>，大部分接收院校要求为</w:t>
      </w:r>
      <w:r>
        <w:rPr>
          <w:rFonts w:hint="default" w:ascii="Times New Roman" w:hAnsi="Times New Roman" w:eastAsia="Helvetica" w:cs="Times New Roman"/>
          <w:i w:val="0"/>
          <w:iCs w:val="0"/>
          <w:caps w:val="0"/>
          <w:color w:val="000000"/>
          <w:spacing w:val="0"/>
          <w:sz w:val="24"/>
          <w:szCs w:val="24"/>
          <w:bdr w:val="none" w:color="auto" w:sz="0" w:space="0"/>
          <w:shd w:val="clear" w:fill="FFFFFF"/>
        </w:rPr>
        <w:t>B2</w:t>
      </w:r>
      <w:r>
        <w:rPr>
          <w:rFonts w:hint="eastAsia" w:ascii="黑体" w:hAnsi="宋体" w:eastAsia="黑体" w:cs="黑体"/>
          <w:i w:val="0"/>
          <w:iCs w:val="0"/>
          <w:caps w:val="0"/>
          <w:color w:val="000000"/>
          <w:spacing w:val="0"/>
          <w:sz w:val="24"/>
          <w:szCs w:val="24"/>
          <w:bdr w:val="none" w:color="auto" w:sz="0" w:space="0"/>
          <w:shd w:val="clear" w:fill="FFFFFF"/>
        </w:rPr>
        <w:t>级，其对应</w:t>
      </w:r>
      <w:r>
        <w:rPr>
          <w:rFonts w:hint="default" w:ascii="Times New Roman" w:hAnsi="Times New Roman" w:eastAsia="Helvetica" w:cs="Times New Roman"/>
          <w:i w:val="0"/>
          <w:iCs w:val="0"/>
          <w:caps w:val="0"/>
          <w:color w:val="000000"/>
          <w:spacing w:val="0"/>
          <w:sz w:val="24"/>
          <w:szCs w:val="24"/>
          <w:bdr w:val="none" w:color="auto" w:sz="0" w:space="0"/>
          <w:shd w:val="clear" w:fill="FFFFFF"/>
        </w:rPr>
        <w:t>iBT</w:t>
      </w:r>
      <w:r>
        <w:rPr>
          <w:rFonts w:hint="eastAsia" w:ascii="黑体" w:hAnsi="宋体" w:eastAsia="黑体" w:cs="黑体"/>
          <w:i w:val="0"/>
          <w:iCs w:val="0"/>
          <w:caps w:val="0"/>
          <w:color w:val="000000"/>
          <w:spacing w:val="0"/>
          <w:sz w:val="24"/>
          <w:szCs w:val="24"/>
          <w:bdr w:val="none" w:color="auto" w:sz="0" w:space="0"/>
          <w:shd w:val="clear" w:fill="FFFFFF"/>
        </w:rPr>
        <w:t>托福成绩为</w:t>
      </w:r>
      <w:r>
        <w:rPr>
          <w:rFonts w:hint="default" w:ascii="Times New Roman" w:hAnsi="Times New Roman" w:eastAsia="Helvetica" w:cs="Times New Roman"/>
          <w:i w:val="0"/>
          <w:iCs w:val="0"/>
          <w:caps w:val="0"/>
          <w:color w:val="000000"/>
          <w:spacing w:val="0"/>
          <w:sz w:val="24"/>
          <w:szCs w:val="24"/>
          <w:bdr w:val="none" w:color="auto" w:sz="0" w:space="0"/>
          <w:shd w:val="clear" w:fill="FFFFFF"/>
        </w:rPr>
        <w:t>90</w:t>
      </w:r>
      <w:r>
        <w:rPr>
          <w:rFonts w:hint="eastAsia" w:ascii="黑体" w:hAnsi="宋体" w:eastAsia="黑体" w:cs="黑体"/>
          <w:i w:val="0"/>
          <w:iCs w:val="0"/>
          <w:caps w:val="0"/>
          <w:color w:val="000000"/>
          <w:spacing w:val="0"/>
          <w:sz w:val="24"/>
          <w:szCs w:val="24"/>
          <w:bdr w:val="none" w:color="auto" w:sz="0" w:space="0"/>
          <w:shd w:val="clear" w:fill="FFFFFF"/>
        </w:rPr>
        <w:t>分</w:t>
      </w:r>
      <w:r>
        <w:rPr>
          <w:rFonts w:hint="default" w:ascii="Times New Roman" w:hAnsi="Times New Roman" w:eastAsia="Helvetica" w:cs="Times New Roman"/>
          <w:i w:val="0"/>
          <w:iCs w:val="0"/>
          <w:caps w:val="0"/>
          <w:color w:val="000000"/>
          <w:spacing w:val="0"/>
          <w:sz w:val="24"/>
          <w:szCs w:val="24"/>
          <w:bdr w:val="none" w:color="auto" w:sz="0" w:space="0"/>
          <w:shd w:val="clear" w:fill="FFFFFF"/>
        </w:rPr>
        <w:t>,PBT</w:t>
      </w:r>
      <w:r>
        <w:rPr>
          <w:rFonts w:hint="eastAsia" w:ascii="黑体" w:hAnsi="宋体" w:eastAsia="黑体" w:cs="黑体"/>
          <w:i w:val="0"/>
          <w:iCs w:val="0"/>
          <w:caps w:val="0"/>
          <w:color w:val="000000"/>
          <w:spacing w:val="0"/>
          <w:sz w:val="24"/>
          <w:szCs w:val="24"/>
          <w:bdr w:val="none" w:color="auto" w:sz="0" w:space="0"/>
          <w:shd w:val="clear" w:fill="FFFFFF"/>
        </w:rPr>
        <w:t>托福成绩为</w:t>
      </w:r>
      <w:r>
        <w:rPr>
          <w:rFonts w:hint="default" w:ascii="Times New Roman" w:hAnsi="Times New Roman" w:eastAsia="Helvetica" w:cs="Times New Roman"/>
          <w:i w:val="0"/>
          <w:iCs w:val="0"/>
          <w:caps w:val="0"/>
          <w:color w:val="000000"/>
          <w:spacing w:val="0"/>
          <w:sz w:val="24"/>
          <w:szCs w:val="24"/>
          <w:bdr w:val="none" w:color="auto" w:sz="0" w:space="0"/>
          <w:shd w:val="clear" w:fill="FFFFFF"/>
        </w:rPr>
        <w:t>550</w:t>
      </w:r>
      <w:r>
        <w:rPr>
          <w:rFonts w:hint="eastAsia" w:ascii="黑体" w:hAnsi="宋体" w:eastAsia="黑体" w:cs="黑体"/>
          <w:i w:val="0"/>
          <w:iCs w:val="0"/>
          <w:caps w:val="0"/>
          <w:color w:val="000000"/>
          <w:spacing w:val="0"/>
          <w:sz w:val="24"/>
          <w:szCs w:val="24"/>
          <w:bdr w:val="none" w:color="auto" w:sz="0" w:space="0"/>
          <w:shd w:val="clear" w:fill="FFFFFF"/>
        </w:rPr>
        <w:t>分、剑桥英语证书</w:t>
      </w:r>
      <w:r>
        <w:rPr>
          <w:rFonts w:hint="default" w:ascii="Times New Roman" w:hAnsi="Times New Roman" w:eastAsia="Helvetica" w:cs="Times New Roman"/>
          <w:i w:val="0"/>
          <w:iCs w:val="0"/>
          <w:caps w:val="0"/>
          <w:color w:val="000000"/>
          <w:spacing w:val="0"/>
          <w:sz w:val="24"/>
          <w:szCs w:val="24"/>
          <w:bdr w:val="none" w:color="auto" w:sz="0" w:space="0"/>
          <w:shd w:val="clear" w:fill="FFFFFF"/>
        </w:rPr>
        <w:t>“B”</w:t>
      </w:r>
      <w:r>
        <w:rPr>
          <w:rFonts w:hint="eastAsia" w:ascii="黑体" w:hAnsi="宋体" w:eastAsia="黑体" w:cs="黑体"/>
          <w:i w:val="0"/>
          <w:iCs w:val="0"/>
          <w:caps w:val="0"/>
          <w:color w:val="000000"/>
          <w:spacing w:val="0"/>
          <w:sz w:val="24"/>
          <w:szCs w:val="24"/>
          <w:bdr w:val="none" w:color="auto" w:sz="0" w:space="0"/>
          <w:shd w:val="clear" w:fill="FFFFFF"/>
        </w:rPr>
        <w:t>级、雅思</w:t>
      </w:r>
      <w:r>
        <w:rPr>
          <w:rFonts w:hint="default" w:ascii="Times New Roman" w:hAnsi="Times New Roman" w:eastAsia="Helvetica" w:cs="Times New Roman"/>
          <w:i w:val="0"/>
          <w:iCs w:val="0"/>
          <w:caps w:val="0"/>
          <w:color w:val="000000"/>
          <w:spacing w:val="0"/>
          <w:sz w:val="24"/>
          <w:szCs w:val="24"/>
          <w:bdr w:val="none" w:color="auto" w:sz="0" w:space="0"/>
          <w:shd w:val="clear" w:fill="FFFFFF"/>
        </w:rPr>
        <w:t>5.0</w:t>
      </w:r>
      <w:r>
        <w:rPr>
          <w:rFonts w:hint="eastAsia" w:ascii="黑体" w:hAnsi="宋体" w:eastAsia="黑体" w:cs="黑体"/>
          <w:i w:val="0"/>
          <w:iCs w:val="0"/>
          <w:caps w:val="0"/>
          <w:color w:val="000000"/>
          <w:spacing w:val="0"/>
          <w:sz w:val="24"/>
          <w:szCs w:val="24"/>
          <w:bdr w:val="none" w:color="auto" w:sz="0" w:space="0"/>
          <w:shd w:val="clear" w:fill="FFFFFF"/>
        </w:rPr>
        <w:t>分。</w:t>
      </w:r>
    </w:p>
    <w:p w14:paraId="7DF7A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p>
    <w:p w14:paraId="4500E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9. </w:t>
      </w:r>
      <w:r>
        <w:rPr>
          <w:rFonts w:hint="eastAsia" w:ascii="黑体" w:hAnsi="宋体" w:eastAsia="黑体" w:cs="黑体"/>
          <w:i w:val="0"/>
          <w:iCs w:val="0"/>
          <w:caps w:val="0"/>
          <w:color w:val="000000"/>
          <w:spacing w:val="0"/>
          <w:sz w:val="24"/>
          <w:szCs w:val="24"/>
          <w:bdr w:val="none" w:color="auto" w:sz="0" w:space="0"/>
          <w:shd w:val="clear" w:fill="FFFFFF"/>
        </w:rPr>
        <w:t>有效身份证复印件</w:t>
      </w:r>
    </w:p>
    <w:p w14:paraId="35F3A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请申请人将身份证正反面（个人信息、证件有效期和发证机关）复印在同一张</w:t>
      </w:r>
      <w:r>
        <w:rPr>
          <w:rFonts w:hint="default" w:ascii="Times New Roman" w:hAnsi="Times New Roman" w:eastAsia="Helvetica" w:cs="Times New Roman"/>
          <w:i w:val="0"/>
          <w:iCs w:val="0"/>
          <w:caps w:val="0"/>
          <w:color w:val="000000"/>
          <w:spacing w:val="0"/>
          <w:sz w:val="24"/>
          <w:szCs w:val="24"/>
          <w:bdr w:val="none" w:color="auto" w:sz="0" w:space="0"/>
          <w:shd w:val="clear" w:fill="FFFFFF"/>
        </w:rPr>
        <w:t>A4</w:t>
      </w:r>
      <w:r>
        <w:rPr>
          <w:rFonts w:hint="eastAsia" w:ascii="黑体" w:hAnsi="宋体" w:eastAsia="黑体" w:cs="黑体"/>
          <w:i w:val="0"/>
          <w:iCs w:val="0"/>
          <w:caps w:val="0"/>
          <w:color w:val="000000"/>
          <w:spacing w:val="0"/>
          <w:sz w:val="24"/>
          <w:szCs w:val="24"/>
          <w:bdr w:val="none" w:color="auto" w:sz="0" w:space="0"/>
          <w:shd w:val="clear" w:fill="FFFFFF"/>
        </w:rPr>
        <w:t>纸上。</w:t>
      </w:r>
    </w:p>
    <w:p w14:paraId="02248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匈语最高学历学位证书复印件</w:t>
      </w:r>
    </w:p>
    <w:p w14:paraId="34A02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06A149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18D00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7EDB1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sz w:val="32"/>
          <w:szCs w:val="32"/>
          <w:bdr w:val="none" w:color="auto" w:sz="0" w:space="0"/>
          <w:shd w:val="clear" w:fill="FFFFFF"/>
        </w:rPr>
        <w:t>信息平台应提交的申请材料及说明</w:t>
      </w:r>
    </w:p>
    <w:p w14:paraId="03DC1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firstLine="1606" w:firstLineChars="50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sz w:val="32"/>
          <w:szCs w:val="32"/>
          <w:bdr w:val="none" w:color="auto" w:sz="0" w:space="0"/>
          <w:shd w:val="clear" w:fill="FFFFFF"/>
        </w:rPr>
        <w:t>（本硕连读硕士研究生</w:t>
      </w:r>
      <w:r>
        <w:rPr>
          <w:rFonts w:hint="default" w:ascii="Times New Roman" w:hAnsi="Times New Roman" w:eastAsia="Helvetica" w:cs="Times New Roman"/>
          <w:b/>
          <w:bCs/>
          <w:i w:val="0"/>
          <w:iCs w:val="0"/>
          <w:caps w:val="0"/>
          <w:color w:val="000000"/>
          <w:spacing w:val="0"/>
          <w:sz w:val="32"/>
          <w:szCs w:val="32"/>
          <w:bdr w:val="none" w:color="auto" w:sz="0" w:space="0"/>
          <w:shd w:val="clear" w:fill="FFFFFF"/>
        </w:rPr>
        <w:t>/</w:t>
      </w:r>
      <w:r>
        <w:rPr>
          <w:rFonts w:hint="eastAsia" w:ascii="黑体" w:hAnsi="宋体" w:eastAsia="黑体" w:cs="黑体"/>
          <w:b/>
          <w:bCs/>
          <w:i w:val="0"/>
          <w:iCs w:val="0"/>
          <w:caps w:val="0"/>
          <w:color w:val="000000"/>
          <w:spacing w:val="0"/>
          <w:sz w:val="32"/>
          <w:szCs w:val="32"/>
          <w:bdr w:val="none" w:color="auto" w:sz="0" w:space="0"/>
          <w:shd w:val="clear" w:fill="FFFFFF"/>
        </w:rPr>
        <w:t>硕士研究生）</w:t>
      </w:r>
    </w:p>
    <w:p w14:paraId="33972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center"/>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sz w:val="32"/>
          <w:szCs w:val="32"/>
          <w:bdr w:val="none" w:color="auto" w:sz="0" w:space="0"/>
          <w:shd w:val="clear" w:fill="FFFFFF"/>
        </w:rPr>
        <w:t> </w:t>
      </w:r>
    </w:p>
    <w:p w14:paraId="4A8578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一、申请材料</w:t>
      </w:r>
    </w:p>
    <w:p w14:paraId="781AC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《国家留学基金管理委员会出国留学申请表》（申请人在线填写并提交）</w:t>
      </w:r>
    </w:p>
    <w:p w14:paraId="3B845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w:t>
      </w:r>
    </w:p>
    <w:p w14:paraId="4F997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《匈牙利奖学金申请表》</w:t>
      </w:r>
    </w:p>
    <w:p w14:paraId="7A9C7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4. 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英文个人简历</w:t>
      </w:r>
    </w:p>
    <w:p w14:paraId="3369A1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 Motivation Letter</w:t>
      </w:r>
    </w:p>
    <w:p w14:paraId="2B3E0C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6. 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在读证明</w:t>
      </w:r>
    </w:p>
    <w:p w14:paraId="0B222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7. 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成绩单复印件</w:t>
      </w:r>
    </w:p>
    <w:p w14:paraId="2DA18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外语水平证明复印件</w:t>
      </w:r>
    </w:p>
    <w:p w14:paraId="610AA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有效身份证复印件</w:t>
      </w:r>
    </w:p>
    <w:p w14:paraId="4F31C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匈语最高学历学位证书复印件</w:t>
      </w:r>
    </w:p>
    <w:p w14:paraId="0B5A34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请按国家公派留学管理信息平台上的说明操作，并将材料第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项扫描上传至信息平台。网上报名时尚未取得材料第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和</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项的申请人须于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日前将材料扫描件以附件形式发送至邮箱：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ouyafei9@csc.edu.cn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p>
    <w:p w14:paraId="26D92A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申请人应对所提交的申请材料的真实性负责。凡是提供虚假材料的申请，一经查实，材料审核不予通过；已被录取的，取消留学资格。</w:t>
      </w:r>
    </w:p>
    <w:p w14:paraId="0FE0F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申请人未按要求上传材料或上传材料模糊不清、无法识别的，视为无效申请，材料审核不予通过。</w:t>
      </w:r>
    </w:p>
    <w:p w14:paraId="66ED2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w:t>
      </w:r>
    </w:p>
    <w:p w14:paraId="15BB9A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二、申请材料说明</w:t>
      </w:r>
    </w:p>
    <w:p w14:paraId="4846B4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《国家留学基金管理委员会出国留学申请表》</w:t>
      </w:r>
    </w:p>
    <w:p w14:paraId="71A14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无</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（如国外导师）。申请人提交的纸质申请表应与网上报名信息内容一致。网上申请表正式提交且受理机构已接收后不能再修改信息（如留学期限、留学国别等）。申请人需在纸质申请表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申请人签字</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栏中签名。</w:t>
      </w:r>
    </w:p>
    <w:p w14:paraId="595A96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《单位推荐意见表》（受理单位在线填写并提交）</w:t>
      </w:r>
    </w:p>
    <w:p w14:paraId="701427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w:t>
      </w:r>
    </w:p>
    <w:p w14:paraId="3DF6A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单位推荐意见应由申请人所在院、系针对每位申请人填写并盖章。上级批准意见由所在学校负责选拔工作的主管部门在认真核对申请人所填信息后填写，应加盖学校公章。</w:t>
      </w:r>
    </w:p>
    <w:p w14:paraId="65F4F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未提交单位推荐意见的，或单位推荐意见为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不属实</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不推荐</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的，材料审核不予通过。</w:t>
      </w:r>
    </w:p>
    <w:p w14:paraId="18DA4D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《匈牙利奖学金申请表》</w:t>
      </w:r>
    </w:p>
    <w:p w14:paraId="43BB7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表格须登录匈方网上报名系统在线填写后打印并签名。</w:t>
      </w:r>
    </w:p>
    <w:p w14:paraId="5536C3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4. 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英文个人简历</w:t>
      </w:r>
    </w:p>
    <w:p w14:paraId="012B04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简历须使用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Europass Format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格式，可于匈方网报系统下载。</w:t>
      </w:r>
    </w:p>
    <w:p w14:paraId="3CC214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 Motivation Letter</w:t>
      </w:r>
    </w:p>
    <w:p w14:paraId="606B4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不少于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页，字体使用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“Times New Roman”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，字号</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号，单倍行距。</w:t>
      </w:r>
    </w:p>
    <w:p w14:paraId="0A2185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6. 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在读证明</w:t>
      </w:r>
    </w:p>
    <w:p w14:paraId="6B448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须由所在单位教务部门或学院出具，并加盖公章。</w:t>
      </w:r>
    </w:p>
    <w:p w14:paraId="7116B6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7. 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成绩单复印件</w:t>
      </w:r>
    </w:p>
    <w:p w14:paraId="13EBE8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提供成绩单应包括从本科阶段开始的所有学习阶段，直至最近一学期的成绩。成绩单应由就读单位教务处、研究生院或有关学生管理部门开具并盖章。</w:t>
      </w:r>
    </w:p>
    <w:p w14:paraId="2A993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外语水平证明</w:t>
      </w:r>
    </w:p>
    <w:p w14:paraId="445E6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匈方接收院校一般使用英语授课，申请人的英语水平须满足各接收院校的要求并在申报时提交相应语言水平证书（相关要求请登陆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http://www.stipendiumhungaricum.hu/</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查询）。匈方英语语言要求采用欧洲共同语言参考标准（具体标准请登陆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http://www.stipendiumhungaricum.hu/</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查询），层级从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A1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C2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，大部分接收院校要求为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B2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级，其对应</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iBT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,PBT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550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分、剑桥英语证书</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“B”</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级、雅思</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w:t>
      </w:r>
    </w:p>
    <w:p w14:paraId="5C51C3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有效身份证复印件</w:t>
      </w:r>
    </w:p>
    <w:p w14:paraId="59974F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请申请人将身份证正反面（个人信息、证件有效期和发证机关）复印在同一张</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A4</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纸上。</w:t>
      </w:r>
    </w:p>
    <w:p w14:paraId="4B248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匈语最高学历学位证书复印件</w:t>
      </w:r>
    </w:p>
    <w:p w14:paraId="43C67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申请人应提供所持有的最高学历及学位证书的复印件。网报时请将以上文件合并为一个电子文档进行上传。</w:t>
      </w:r>
    </w:p>
    <w:p w14:paraId="7773A5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w:t>
      </w:r>
      <w:bookmarkStart w:id="0" w:name="_GoBack"/>
      <w:bookmarkEnd w:id="0"/>
    </w:p>
    <w:p w14:paraId="6D6AA6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093E7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sz w:val="32"/>
          <w:szCs w:val="32"/>
          <w:bdr w:val="none" w:color="auto" w:sz="0" w:space="0"/>
          <w:shd w:val="clear" w:fill="FFFFFF"/>
        </w:rPr>
        <w:t>信息平台应提交的申请材料及说明</w:t>
      </w:r>
    </w:p>
    <w:p w14:paraId="3DDEA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center"/>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sz w:val="32"/>
          <w:szCs w:val="32"/>
          <w:bdr w:val="none" w:color="auto" w:sz="0" w:space="0"/>
          <w:shd w:val="clear" w:fill="FFFFFF"/>
        </w:rPr>
        <w:t>（博士研究生）</w:t>
      </w:r>
    </w:p>
    <w:p w14:paraId="259717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一、申请材料</w:t>
      </w:r>
    </w:p>
    <w:p w14:paraId="583A8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《国家留学基金管理委员会出国留学申请表》（申请人在线填写并提交）</w:t>
      </w:r>
    </w:p>
    <w:p w14:paraId="74416C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w:t>
      </w:r>
    </w:p>
    <w:p w14:paraId="32754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《匈牙利奖学金申请表》</w:t>
      </w:r>
    </w:p>
    <w:p w14:paraId="3E33F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4. 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英文个人简历</w:t>
      </w:r>
    </w:p>
    <w:p w14:paraId="519D4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 Motivation Letter</w:t>
      </w:r>
    </w:p>
    <w:p w14:paraId="7DD18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6. 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在读证明</w:t>
      </w:r>
    </w:p>
    <w:p w14:paraId="47CA7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7. 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成绩单复印件</w:t>
      </w:r>
    </w:p>
    <w:p w14:paraId="64B14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外语水平证明复印件</w:t>
      </w:r>
    </w:p>
    <w:p w14:paraId="171294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有效身份证复印件</w:t>
      </w:r>
    </w:p>
    <w:p w14:paraId="0DBF0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匈语最高学历学位证书复印件</w:t>
      </w:r>
    </w:p>
    <w:p w14:paraId="7828D5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11. 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学习计划</w:t>
      </w:r>
    </w:p>
    <w:p w14:paraId="019725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12. 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两封中英文专家推荐信</w:t>
      </w:r>
    </w:p>
    <w:p w14:paraId="298B27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13. 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拟接收单位导师邀请信</w:t>
      </w:r>
    </w:p>
    <w:p w14:paraId="036959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请按国家公派留学管理信息平台上的说明操作，并将材料第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项扫描上传至信息平台。网上报名时尚未取得材料第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和</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的申请人须于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8</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日前将材料扫描件以附件形式发送至邮箱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:ouyafei9@csc.edu.cn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。网上报名时尚未取得第</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项材料的申请人须于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15</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日前材料扫描件以附件形式发送至邮箱</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:ouyafei9@csc.edu.cn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p>
    <w:p w14:paraId="366A2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申请人应对所提交的申请材料的真实性负责。凡是提供虚假材料的申请，一经查实，材料审核不予通过；已被录取的，取消留学资格。</w:t>
      </w:r>
    </w:p>
    <w:p w14:paraId="05561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u w:val="single"/>
          <w:bdr w:val="none" w:color="auto" w:sz="0" w:space="0"/>
          <w:shd w:val="clear" w:fill="FFFFFF"/>
          <w:lang w:val="en-US" w:eastAsia="zh-CN" w:bidi="ar"/>
        </w:rPr>
        <w:t>申请人未按要求上传材料或上传材料模糊不清、无法识别的，视为无效申请，材料审核不予通过。</w:t>
      </w:r>
    </w:p>
    <w:p w14:paraId="0EF60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w:t>
      </w:r>
    </w:p>
    <w:p w14:paraId="577183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二、申请材料说明</w:t>
      </w:r>
    </w:p>
    <w:p w14:paraId="33D998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《国家留学基金管理委员会出国留学申请表》</w:t>
      </w:r>
    </w:p>
    <w:p w14:paraId="1EF4C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无</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（如国外导师）。申请人提交的纸质申请表应与网上报名信息内容一致。网上申请表正式提交且受理机构已接收后不能再修改信息（如留学期限、留学国别等）。申请人需在纸质申请表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申请人签字</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栏中签名。</w:t>
      </w:r>
    </w:p>
    <w:p w14:paraId="59032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《单位推荐意见表》（受理单位在线填写并提交）</w:t>
      </w:r>
    </w:p>
    <w:p w14:paraId="1D8EF6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w:t>
      </w:r>
    </w:p>
    <w:p w14:paraId="021900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单位推荐意见应由申请人所在院、系针对每位申请人填写并盖章。上级批准意见由所在学校负责选拔工作的主管部门在认真核对申请人所填信息后填写，应加盖学校公章。</w:t>
      </w:r>
    </w:p>
    <w:p w14:paraId="23C10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未提交单位推荐意见的，或单位推荐意见为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不属实</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不推荐</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的，材料审核不予通过。</w:t>
      </w:r>
    </w:p>
    <w:p w14:paraId="74D5E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3. 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《匈牙利奖学金申请表》</w:t>
      </w:r>
    </w:p>
    <w:p w14:paraId="4BB62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表格须登录匈方网上报名系统在线填写后打印并签名。</w:t>
      </w:r>
    </w:p>
    <w:p w14:paraId="3C4CB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4. 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英文个人简历</w:t>
      </w:r>
    </w:p>
    <w:p w14:paraId="08900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简历须使用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Europass Format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格式，可于匈方网报系统下载。</w:t>
      </w:r>
    </w:p>
    <w:p w14:paraId="20083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5. Motivation Letter</w:t>
      </w:r>
    </w:p>
    <w:p w14:paraId="34E94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不少于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页，字体使用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“Times New Roman”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，字号</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号，单倍行距。</w:t>
      </w:r>
    </w:p>
    <w:p w14:paraId="20F30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6. 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在读证明</w:t>
      </w:r>
    </w:p>
    <w:p w14:paraId="79268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须由所在单位教务部门或学院出具，并加盖公章。</w:t>
      </w:r>
    </w:p>
    <w:p w14:paraId="7C242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7. 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成绩单复印件</w:t>
      </w:r>
    </w:p>
    <w:p w14:paraId="7485A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提供成绩单应包括从本科阶段开始的所有学习阶段，直至最近一学期的成绩。成绩单应由就读单位教务处、研究生院或有关学生管理部门开具并盖章。</w:t>
      </w:r>
    </w:p>
    <w:p w14:paraId="1C71F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8. 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外语水平证明</w:t>
      </w:r>
    </w:p>
    <w:p w14:paraId="3D347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匈方接收院校一般使用英语授课，申请人的英语水平须满足各接收院校的要求并在申报时提交相应语言水平证书（相关要求请登陆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http://www.stipendiumhungaricum.hu/</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查询）。匈方英语语言要求采用欧洲共同语言参考标准（具体标准请登陆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http://www.stipendiumhungaricum.hu/</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查询），层级从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A1</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C2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，大部分接收院校要求为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B2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级，其对应</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iBT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90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,PBT</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550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分、剑桥英语证书</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“B”</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级、雅思</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5.0</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分。</w:t>
      </w:r>
    </w:p>
    <w:p w14:paraId="4D9B2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9. 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有效身份证复印件</w:t>
      </w:r>
    </w:p>
    <w:p w14:paraId="654FD9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请申请人将身份证正反面（个人信息、证件有效期和发证机关）复印在同一张</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A4</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纸上。</w:t>
      </w:r>
    </w:p>
    <w:p w14:paraId="1549D4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10. 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经公证的中英</w:t>
      </w: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匈语最高学历学位证书复印件</w:t>
      </w:r>
    </w:p>
    <w:p w14:paraId="5BE65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申请人应提供所持有的最高学历及学位证书的复印件。网报时请将以上文件合并为一个电子文档进行上传。</w:t>
      </w:r>
    </w:p>
    <w:p w14:paraId="0A3FE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11. 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学习计划</w:t>
      </w:r>
    </w:p>
    <w:p w14:paraId="3FB88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学习计划不少于</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页，字体使用</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“Times New Roman”</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，字号</w:t>
      </w: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12</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号，单倍行距。</w:t>
      </w:r>
    </w:p>
    <w:p w14:paraId="443C91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12. 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两封中英文专家推荐信</w:t>
      </w:r>
    </w:p>
    <w:p w14:paraId="717CF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推荐人不能是申请人国内导师，应来自不同单位（其中一人应来自高校或科研机构）且须具有正高级专业技术职称；推荐信应使用推荐人所在单位专用信函纸（有单位抬头名称）打印并由推荐人本人签字。主要内容包括：对申请人推荐意见；重点对申请人出国学习目标要求、国内导师或申请人与国外导师的合作情况及对国外院校、导师的评价等。国内导师意见由受理单位按要求扫描上传至信息平台。</w:t>
      </w:r>
    </w:p>
    <w:p w14:paraId="1D95CC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13. </w:t>
      </w:r>
      <w:r>
        <w:rPr>
          <w:rFonts w:hint="eastAsia" w:ascii="黑体" w:hAnsi="宋体" w:eastAsia="黑体" w:cs="黑体"/>
          <w:b/>
          <w:bCs/>
          <w:i w:val="0"/>
          <w:iCs w:val="0"/>
          <w:caps w:val="0"/>
          <w:color w:val="000000"/>
          <w:spacing w:val="0"/>
          <w:kern w:val="0"/>
          <w:sz w:val="24"/>
          <w:szCs w:val="24"/>
          <w:bdr w:val="none" w:color="auto" w:sz="0" w:space="0"/>
          <w:shd w:val="clear" w:fill="FFFFFF"/>
          <w:lang w:val="en-US" w:eastAsia="zh-CN" w:bidi="ar"/>
        </w:rPr>
        <w:t>拟接收院校导师邀请信</w:t>
      </w:r>
    </w:p>
    <w:p w14:paraId="0D3E0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申请院校国外导师承诺在申请人攻读博士学位阶段予以指导。</w:t>
      </w:r>
    </w:p>
    <w:p w14:paraId="1A3DFA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4"/>
          <w:szCs w:val="24"/>
          <w:bdr w:val="none" w:color="auto" w:sz="0" w:space="0"/>
          <w:shd w:val="clear" w:fill="FFFFFF"/>
          <w:lang w:val="en-US" w:eastAsia="zh-CN" w:bidi="ar"/>
        </w:rPr>
        <w:t> </w:t>
      </w:r>
    </w:p>
    <w:p w14:paraId="5DA606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b/>
          <w:bCs/>
          <w:i w:val="0"/>
          <w:iCs w:val="0"/>
          <w:caps w:val="0"/>
          <w:color w:val="000000"/>
          <w:spacing w:val="0"/>
          <w:kern w:val="0"/>
          <w:sz w:val="24"/>
          <w:szCs w:val="24"/>
          <w:bdr w:val="none" w:color="auto" w:sz="0" w:space="0"/>
          <w:shd w:val="clear" w:fill="FFFFFF"/>
          <w:lang w:val="en-US" w:eastAsia="zh-CN" w:bidi="ar"/>
        </w:rPr>
        <w:t> </w:t>
      </w:r>
    </w:p>
    <w:p w14:paraId="5D4D9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sz w:val="24"/>
          <w:szCs w:val="24"/>
          <w:bdr w:val="none" w:color="auto" w:sz="0" w:space="0"/>
          <w:shd w:val="clear" w:fill="FFFFFF"/>
        </w:rPr>
        <w:t> </w:t>
      </w:r>
    </w:p>
    <w:p w14:paraId="39E19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383EB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Times New Roman" w:hAnsi="Times New Roman" w:eastAsia="Helvetica" w:cs="Times New Roman"/>
          <w:i w:val="0"/>
          <w:iCs w:val="0"/>
          <w:caps w:val="0"/>
          <w:color w:val="000000"/>
          <w:spacing w:val="0"/>
          <w:kern w:val="0"/>
          <w:sz w:val="21"/>
          <w:szCs w:val="21"/>
          <w:bdr w:val="none" w:color="auto" w:sz="0" w:space="0"/>
          <w:shd w:val="clear" w:fill="FFFFFF"/>
          <w:lang w:val="en-US" w:eastAsia="zh-CN" w:bidi="ar"/>
        </w:rPr>
        <w:t> </w:t>
      </w:r>
    </w:p>
    <w:p w14:paraId="3C563396">
      <w:pPr>
        <w:ind w:left="720" w:hanging="630" w:hanging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ont-size:16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604E8"/>
    <w:rsid w:val="0B46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2025-12-08T02:41:00Z</dcterms:created>
  <dc:creator>颜皖粤</dc:creator>
  <cp:lastModifiedBy>颜皖粤</cp:lastModifiedBy>
  <dcterms:modified xsi:type="dcterms:W3CDTF">2025-12-08T02:47:46Z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58E6D7049FEE4D629480E24ADCD6EF89_11</vt:lpwstr>
  </property>
  <property fmtid="{D5CDD505-2E9C-101B-9397-08002B2CF9AE}" pid="4" name="KSOTemplateDocerSaveRecord">
    <vt:lpwstr>eyJoZGlkIjoiZTY2YWRlOTQyZjUwYmZmM2Q2NTEwYzZiYmMyOGJkODAiLCJ1c2VySWQiOiIyNjU1NDgyNDQifQ==</vt:lpwstr>
  </property>
</Properties>
</file>