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uto"/>
        <w:jc w:val="center"/>
        <w:outlineLvl w:val="0"/>
        <w:rPr>
          <w:rFonts w:ascii="宋体" w:hAnsi="宋体" w:eastAsia="宋体" w:cs="宋体"/>
          <w:b/>
          <w:bCs/>
          <w:color w:val="000000"/>
          <w:kern w:val="36"/>
          <w:sz w:val="32"/>
          <w:szCs w:val="32"/>
        </w:rPr>
      </w:pPr>
      <w:r>
        <w:rPr>
          <w:rFonts w:ascii="宋体" w:hAnsi="宋体" w:eastAsia="宋体" w:cs="宋体"/>
          <w:b/>
          <w:bCs/>
          <w:color w:val="000000"/>
          <w:kern w:val="36"/>
          <w:sz w:val="32"/>
          <w:szCs w:val="32"/>
        </w:rPr>
        <w:t>关于202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1</w:t>
      </w:r>
      <w:r>
        <w:rPr>
          <w:rFonts w:ascii="宋体" w:hAnsi="宋体" w:eastAsia="宋体" w:cs="宋体"/>
          <w:b/>
          <w:bCs/>
          <w:color w:val="000000"/>
          <w:kern w:val="36"/>
          <w:sz w:val="32"/>
          <w:szCs w:val="32"/>
        </w:rPr>
        <w:t>年度职称申报人员情况公示</w:t>
      </w:r>
    </w:p>
    <w:p>
      <w:pPr>
        <w:shd w:val="clear" w:color="auto" w:fill="FFFFFF"/>
        <w:adjustRightInd/>
        <w:snapToGrid/>
        <w:spacing w:after="0" w:line="360" w:lineRule="auto"/>
        <w:rPr>
          <w:rFonts w:ascii="宋体" w:hAnsi="宋体" w:eastAsia="宋体" w:cs="宋体"/>
          <w:b/>
          <w:bCs/>
          <w:color w:val="333333"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360" w:lineRule="auto"/>
        <w:ind w:firstLine="555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根据学校职称评审文件精神，2021年我院教师职评审工作，经宣传指导、个人申报、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职称评审小组对申报人员进行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材料核实、资格审查、评议、推荐等规定程序，拟同意孙红萍等5名人员申报教师职称，现将拟认定符合条件人员名单公示如下:</w:t>
      </w:r>
    </w:p>
    <w:p>
      <w:pPr>
        <w:shd w:val="clear" w:color="auto" w:fill="FFFFFF"/>
        <w:adjustRightInd/>
        <w:snapToGrid/>
        <w:spacing w:after="0" w:line="360" w:lineRule="auto"/>
        <w:ind w:firstLine="555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15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80"/>
        <w:gridCol w:w="1000"/>
        <w:gridCol w:w="880"/>
        <w:gridCol w:w="460"/>
        <w:gridCol w:w="1057"/>
        <w:gridCol w:w="1442"/>
        <w:gridCol w:w="1384"/>
        <w:gridCol w:w="1080"/>
        <w:gridCol w:w="960"/>
        <w:gridCol w:w="1080"/>
        <w:gridCol w:w="362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学科</w:t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br w:type="textWrapping"/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t>编号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申报学科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申报职务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姓名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性别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出生年月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最高</w:t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br w:type="textWrapping"/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t>学位(历)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毕业时间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现任职务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任职时间</w:t>
            </w:r>
          </w:p>
        </w:tc>
        <w:tc>
          <w:tcPr>
            <w:tcW w:w="3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符合文件条款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0402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外语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副教授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孙红萍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1978.07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安徽文达信息工程学院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本科/硕士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2003.06  2015.06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2016.12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符合皖教人[2016]1号文件第十四条（二）、第十五条、第十七条第4项、第8项条款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0402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Courier New" w:hAnsi="Courier New" w:eastAsia="宋体" w:cs="Courier New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sz w:val="20"/>
                <w:szCs w:val="20"/>
                <w:lang w:eastAsia="zh-CN"/>
              </w:rPr>
              <w:t>外语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副教授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丁静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1981.08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安徽文达信息工程学院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hint="eastAsia" w:ascii="宋体" w:hAnsi="宋体" w:eastAsia="宋体" w:cs="Courier New"/>
                <w:sz w:val="20"/>
                <w:szCs w:val="20"/>
              </w:rPr>
              <w:t>本科/</w:t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t>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2004.07</w:t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br w:type="textWrapping"/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t>2013.06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2014.12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符合皖教人[2016]1号文件第十四条（二）、第十五条、第十七条（一）中1和4项条款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0402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外语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副教授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李玲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1979.06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安徽文达信息工程学院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本科/硕士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2003.07</w:t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br w:type="textWrapping"/>
            </w:r>
            <w:r>
              <w:rPr>
                <w:rFonts w:ascii="Courier New" w:hAnsi="Courier New" w:eastAsia="宋体" w:cs="Courier New"/>
                <w:sz w:val="20"/>
                <w:szCs w:val="20"/>
              </w:rPr>
              <w:t>2013.07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2013.11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符合皖教人[2016]1号文件十四(二)、十五、十六(一）第1项、第4项、第8项条款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0402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外语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讲师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杨洋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1989.10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安徽文达信息工程学院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研究生/硕士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2014.01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助教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2016.12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符合皖教人[2016]1号文件第三章第十一条（一）、第十三条第1项、第6项、第8项条款。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0402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外语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助教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李玲玲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1978.07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安徽文达信息工程学院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研究生/硕士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2010.07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2021.01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符合校人[2016]26号二（三）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ourier New" w:hAnsi="Courier New" w:eastAsia="宋体" w:cs="Courier New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sz w:val="20"/>
                <w:szCs w:val="20"/>
              </w:rPr>
              <w:t>正常</w:t>
            </w:r>
          </w:p>
        </w:tc>
      </w:tr>
    </w:tbl>
    <w:p>
      <w:pPr>
        <w:shd w:val="clear" w:color="auto" w:fill="FFFFFF"/>
        <w:adjustRightInd/>
        <w:snapToGrid/>
        <w:spacing w:after="0" w:line="360" w:lineRule="auto"/>
        <w:ind w:firstLine="555"/>
        <w:rPr>
          <w:rFonts w:ascii="宋体" w:hAnsi="宋体" w:eastAsia="宋体" w:cs="宋体"/>
          <w:color w:val="333333"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360" w:lineRule="auto"/>
        <w:rPr>
          <w:rFonts w:ascii="宋体" w:hAnsi="宋体" w:eastAsia="宋体" w:cs="宋体"/>
          <w:color w:val="333333"/>
          <w:sz w:val="28"/>
          <w:szCs w:val="28"/>
        </w:rPr>
      </w:pPr>
    </w:p>
    <w:p>
      <w:pPr>
        <w:shd w:val="clear" w:color="auto" w:fill="FFFFFF"/>
        <w:adjustRightInd/>
        <w:snapToGrid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公示起止时间：2021年11月18日—11月22日，若有异议请将书面意见报大学外语教学部或电子邮件至947209120@qq.com，也可直接向大学外语教学部电话反映，联系电话：15856969157。</w:t>
      </w:r>
    </w:p>
    <w:p>
      <w:pPr>
        <w:shd w:val="clear" w:color="auto" w:fill="FFFFFF"/>
        <w:adjustRightInd/>
        <w:snapToGrid/>
        <w:spacing w:after="0" w:line="360" w:lineRule="auto"/>
        <w:ind w:firstLine="560" w:firstLineChars="200"/>
        <w:jc w:val="righ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大学外语教学部</w:t>
      </w:r>
    </w:p>
    <w:p>
      <w:pPr>
        <w:shd w:val="clear" w:color="auto" w:fill="FFFFFF"/>
        <w:adjustRightInd/>
        <w:snapToGrid/>
        <w:spacing w:after="0" w:line="360" w:lineRule="auto"/>
        <w:ind w:firstLine="560" w:firstLineChars="200"/>
        <w:jc w:val="righ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2021年11月18日</w:t>
      </w:r>
    </w:p>
    <w:p>
      <w:pPr>
        <w:spacing w:line="220" w:lineRule="atLeast"/>
        <w:rPr>
          <w:sz w:val="24"/>
          <w:szCs w:val="24"/>
        </w:rPr>
      </w:pPr>
    </w:p>
    <w:sectPr>
      <w:pgSz w:w="16838" w:h="11906" w:orient="landscape"/>
      <w:pgMar w:top="1797" w:right="567" w:bottom="179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C87"/>
    <w:rsid w:val="0006226C"/>
    <w:rsid w:val="000C6896"/>
    <w:rsid w:val="00161CE5"/>
    <w:rsid w:val="00262D07"/>
    <w:rsid w:val="00323B43"/>
    <w:rsid w:val="003544E7"/>
    <w:rsid w:val="003D37D8"/>
    <w:rsid w:val="00426133"/>
    <w:rsid w:val="004358AB"/>
    <w:rsid w:val="005E6CBD"/>
    <w:rsid w:val="00782693"/>
    <w:rsid w:val="008B7726"/>
    <w:rsid w:val="008D0E5C"/>
    <w:rsid w:val="0095532B"/>
    <w:rsid w:val="00A12F79"/>
    <w:rsid w:val="00A34AC7"/>
    <w:rsid w:val="00BD1E2B"/>
    <w:rsid w:val="00CF7B39"/>
    <w:rsid w:val="00D31D50"/>
    <w:rsid w:val="00D851AB"/>
    <w:rsid w:val="00E33FE6"/>
    <w:rsid w:val="00F949D5"/>
    <w:rsid w:val="51D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titb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批注框文本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17</TotalTime>
  <ScaleCrop>false</ScaleCrop>
  <LinksUpToDate>false</LinksUpToDate>
  <CharactersWithSpaces>853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2021-11-18T12:10:41Z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2077F539E65345A0AEABAFAD515CFA3F</vt:lpwstr>
  </property>
</Properties>
</file>